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24B" w:rsidRDefault="007F28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Szczegółowe warunki konkursu ofert na udzielanie świadczeń zdrowotnych w Wojewódzkim Szpitalu Specjalistycznym Nr 4 w Bytomiu .</w:t>
      </w:r>
    </w:p>
    <w:p w:rsidR="000D024B" w:rsidRDefault="000D024B">
      <w:pPr>
        <w:outlineLvl w:val="0"/>
        <w:rPr>
          <w:b/>
        </w:rPr>
      </w:pPr>
      <w:bookmarkStart w:id="0" w:name="2"/>
      <w:bookmarkEnd w:id="0"/>
    </w:p>
    <w:p w:rsidR="000D024B" w:rsidRDefault="007F28DD">
      <w:pPr>
        <w:jc w:val="both"/>
        <w:outlineLvl w:val="0"/>
        <w:rPr>
          <w:b/>
        </w:rPr>
      </w:pPr>
      <w:r>
        <w:rPr>
          <w:b/>
        </w:rPr>
        <w:t>I. Postanowienia ogólne:</w:t>
      </w:r>
    </w:p>
    <w:p w:rsidR="000D024B" w:rsidRDefault="007F28DD">
      <w:pPr>
        <w:numPr>
          <w:ilvl w:val="0"/>
          <w:numId w:val="1"/>
        </w:numPr>
        <w:jc w:val="both"/>
      </w:pPr>
      <w:r>
        <w:t xml:space="preserve">Niniejsze „Szczegółowe warunki konkursu ofert na udzielanie świadczeń  Zdrowotnych w Wojewódzkim Szpitalu Specjalistycznym Nr 4 w Bytomiu " zwane dalej „Szczegółowymi warunkami  konkursu ofert” określają: </w:t>
      </w:r>
    </w:p>
    <w:p w:rsidR="000D024B" w:rsidRDefault="007F28DD">
      <w:pPr>
        <w:numPr>
          <w:ilvl w:val="0"/>
          <w:numId w:val="2"/>
        </w:numPr>
        <w:jc w:val="both"/>
      </w:pPr>
      <w:r>
        <w:t xml:space="preserve">założenia konkursu ofert, </w:t>
      </w:r>
    </w:p>
    <w:p w:rsidR="000D024B" w:rsidRDefault="007F28DD">
      <w:pPr>
        <w:numPr>
          <w:ilvl w:val="0"/>
          <w:numId w:val="2"/>
        </w:numPr>
        <w:jc w:val="both"/>
      </w:pPr>
      <w:r>
        <w:t xml:space="preserve">wymagania stawiane Oferentom </w:t>
      </w:r>
    </w:p>
    <w:p w:rsidR="000D024B" w:rsidRDefault="007F28DD">
      <w:pPr>
        <w:numPr>
          <w:ilvl w:val="0"/>
          <w:numId w:val="2"/>
        </w:numPr>
        <w:jc w:val="both"/>
      </w:pPr>
      <w:r>
        <w:t xml:space="preserve">sposób przeprowadzania konkursu. </w:t>
      </w:r>
    </w:p>
    <w:p w:rsidR="000D024B" w:rsidRPr="00E05292" w:rsidRDefault="007F28DD" w:rsidP="00E05292">
      <w:pPr>
        <w:numPr>
          <w:ilvl w:val="0"/>
          <w:numId w:val="1"/>
        </w:numPr>
        <w:jc w:val="both"/>
        <w:rPr>
          <w:sz w:val="25"/>
          <w:szCs w:val="25"/>
        </w:rPr>
      </w:pPr>
      <w:r>
        <w:t xml:space="preserve">W celu prawidłowego przygotowania i złożenia swojej oferty, Oferent winien zapoznać się ze wszystkimi informacjami zawartymi w Szczegółowych warunkach konkursu ofert. Konkurs ofert będzie prowadzony na podstawie art. 26 ustawy z dnia 15 kwietnia 2011 r. o działalności leczniczej </w:t>
      </w:r>
      <w:r w:rsidR="00E05292" w:rsidRPr="00E05292">
        <w:t>(</w:t>
      </w:r>
      <w:proofErr w:type="spellStart"/>
      <w:r w:rsidR="00E05292" w:rsidRPr="00E05292">
        <w:t>t.j</w:t>
      </w:r>
      <w:proofErr w:type="spellEnd"/>
      <w:r w:rsidR="00E05292" w:rsidRPr="00E05292">
        <w:t>. Dz.U.</w:t>
      </w:r>
      <w:r w:rsidR="00CA4824">
        <w:t>2025.450</w:t>
      </w:r>
      <w:r w:rsidR="00E05292" w:rsidRPr="00E05292">
        <w:t>).</w:t>
      </w:r>
      <w:r w:rsidR="00E05292">
        <w:t xml:space="preserve"> </w:t>
      </w:r>
      <w:r>
        <w:t xml:space="preserve">Do konkursu ofert stosuje się odpowiednio </w:t>
      </w:r>
      <w:hyperlink r:id="rId7" w:anchor="/dokument/17127716#art%28140%29" w:tgtFrame="{ getUrlTarget() }" w:history="1">
        <w:r w:rsidRPr="00E05292">
          <w:rPr>
            <w:rStyle w:val="Hipercze"/>
            <w:color w:val="auto"/>
            <w:u w:val="none"/>
          </w:rPr>
          <w:t>art. 140</w:t>
        </w:r>
      </w:hyperlink>
      <w:r>
        <w:t xml:space="preserve">, </w:t>
      </w:r>
      <w:hyperlink r:id="rId8" w:anchor="/dokument/17127716#art%28141%29" w:tgtFrame="{ getUrlTarget() }" w:history="1">
        <w:r w:rsidRPr="00E05292">
          <w:rPr>
            <w:rStyle w:val="Hipercze"/>
            <w:color w:val="auto"/>
            <w:u w:val="none"/>
          </w:rPr>
          <w:t>art. 141</w:t>
        </w:r>
      </w:hyperlink>
      <w:r>
        <w:t xml:space="preserve">, </w:t>
      </w:r>
      <w:hyperlink r:id="rId9" w:anchor="/dokument/17127716#art%28146%29ust%281%29" w:tgtFrame="{ getUrlTarget() }" w:history="1">
        <w:r w:rsidRPr="00E05292">
          <w:rPr>
            <w:rStyle w:val="Hipercze"/>
            <w:color w:val="auto"/>
            <w:u w:val="none"/>
          </w:rPr>
          <w:t>art. 146 ust. 1</w:t>
        </w:r>
      </w:hyperlink>
      <w:r>
        <w:t xml:space="preserve">, </w:t>
      </w:r>
      <w:hyperlink r:id="rId10" w:anchor="/dokument/17127716#art%28147%29" w:tgtFrame="{ getUrlTarget() }" w:history="1">
        <w:r w:rsidRPr="00E05292">
          <w:rPr>
            <w:rStyle w:val="Hipercze"/>
            <w:color w:val="auto"/>
            <w:u w:val="none"/>
          </w:rPr>
          <w:t>art. 147,</w:t>
        </w:r>
      </w:hyperlink>
      <w:r>
        <w:t xml:space="preserve"> art. 148 ust. 1, art. 150, </w:t>
      </w:r>
      <w:hyperlink r:id="rId11" w:anchor="/dokument/17127716#art%28151%29ust%281%29" w:tgtFrame="{ getUrlTarget() }" w:history="1">
        <w:r w:rsidRPr="00E05292">
          <w:rPr>
            <w:rStyle w:val="Hipercze"/>
            <w:color w:val="auto"/>
            <w:u w:val="none"/>
          </w:rPr>
          <w:t>art. 151 ust. 1</w:t>
        </w:r>
      </w:hyperlink>
      <w:r>
        <w:t xml:space="preserve">, </w:t>
      </w:r>
      <w:hyperlink r:id="rId12" w:anchor="/dokument/17127716#art%28151%29ust%282%29" w:tgtFrame="{ getUrlTarget() }" w:history="1">
        <w:r w:rsidRPr="00E05292">
          <w:rPr>
            <w:rStyle w:val="Hipercze"/>
            <w:color w:val="auto"/>
            <w:u w:val="none"/>
          </w:rPr>
          <w:t>2</w:t>
        </w:r>
      </w:hyperlink>
      <w:r>
        <w:t xml:space="preserve"> i </w:t>
      </w:r>
      <w:hyperlink r:id="rId13" w:anchor="/dokument/17127716#art%28151%29ust%284%29" w:tgtFrame="{ getUrlTarget() }" w:history="1">
        <w:r w:rsidRPr="00E05292">
          <w:rPr>
            <w:rStyle w:val="Hipercze"/>
            <w:color w:val="auto"/>
            <w:u w:val="none"/>
          </w:rPr>
          <w:t>4-6</w:t>
        </w:r>
      </w:hyperlink>
      <w:r>
        <w:t xml:space="preserve">, </w:t>
      </w:r>
      <w:hyperlink r:id="rId14" w:anchor="/dokument/17127716#art%28152%29" w:tgtFrame="{ getUrlTarget() }" w:history="1">
        <w:r w:rsidRPr="00E05292">
          <w:rPr>
            <w:rStyle w:val="Hipercze"/>
            <w:color w:val="auto"/>
            <w:u w:val="none"/>
          </w:rPr>
          <w:t>art. 152</w:t>
        </w:r>
      </w:hyperlink>
      <w:r>
        <w:t xml:space="preserve">, </w:t>
      </w:r>
      <w:hyperlink r:id="rId15" w:anchor="/dokument/17127716#art%28153%29" w:tgtFrame="{ getUrlTarget() }" w:history="1">
        <w:r w:rsidRPr="00E05292">
          <w:rPr>
            <w:rStyle w:val="Hipercze"/>
            <w:color w:val="auto"/>
            <w:u w:val="none"/>
          </w:rPr>
          <w:t>art. 153</w:t>
        </w:r>
      </w:hyperlink>
      <w:r>
        <w:t xml:space="preserve">  i 154 ust. 1 i 2 ustawy z dnia 27 sierpnia 2004 r. o świadczeniach opieki zdrowotnej finansowanych ze środków publicznych </w:t>
      </w:r>
      <w:r w:rsidR="00E05292" w:rsidRPr="00E05292">
        <w:t>(</w:t>
      </w:r>
      <w:proofErr w:type="spellStart"/>
      <w:r w:rsidR="00E05292">
        <w:t>t.j</w:t>
      </w:r>
      <w:proofErr w:type="spellEnd"/>
      <w:r w:rsidR="00E05292">
        <w:t>.</w:t>
      </w:r>
      <w:r w:rsidR="00E05292" w:rsidRPr="00E05292">
        <w:t xml:space="preserve"> Dz. U. </w:t>
      </w:r>
      <w:r w:rsidR="00CA4824">
        <w:t>2025.1461),</w:t>
      </w:r>
      <w:r w:rsidR="00E05292" w:rsidRPr="00E05292">
        <w:t xml:space="preserve"> </w:t>
      </w:r>
      <w:r>
        <w:t>przy czym prawa i obowiązki Prezesa Funduszu i Dyrektora Oddziału Wojewódzkiego Funduszu wykonuje Dyrektor Wojewódzkiego Szpitala Specjalistycznego Nr 4 w Bytomiu.</w:t>
      </w:r>
    </w:p>
    <w:p w:rsidR="000D024B" w:rsidRDefault="007F28DD">
      <w:pPr>
        <w:numPr>
          <w:ilvl w:val="0"/>
          <w:numId w:val="1"/>
        </w:numPr>
        <w:jc w:val="both"/>
        <w:rPr>
          <w:sz w:val="25"/>
          <w:szCs w:val="25"/>
        </w:rPr>
      </w:pPr>
      <w:r>
        <w:t>Sposób przeprowadzenia konkursu określają obowiązujące u Udzielającego zamówienia dokumenty tj. Regulamin Konkursu Ofert oraz Regulamin Pracy Komisji Konkursowej.</w:t>
      </w:r>
    </w:p>
    <w:p w:rsidR="000D024B" w:rsidRDefault="000D024B">
      <w:pPr>
        <w:ind w:firstLine="360"/>
        <w:jc w:val="both"/>
      </w:pPr>
    </w:p>
    <w:p w:rsidR="000D024B" w:rsidRDefault="007F28DD">
      <w:pPr>
        <w:jc w:val="both"/>
        <w:outlineLvl w:val="0"/>
        <w:rPr>
          <w:b/>
        </w:rPr>
      </w:pPr>
      <w:r>
        <w:rPr>
          <w:b/>
        </w:rPr>
        <w:t xml:space="preserve">II. Przedmiot zamówienia: </w:t>
      </w:r>
    </w:p>
    <w:p w:rsidR="0024567B" w:rsidRDefault="007F28DD" w:rsidP="008E64AF">
      <w:pPr>
        <w:numPr>
          <w:ilvl w:val="0"/>
          <w:numId w:val="3"/>
        </w:numPr>
        <w:jc w:val="both"/>
      </w:pPr>
      <w:r>
        <w:t xml:space="preserve">Przedmiot zamówienia obejmuje udzielanie świadczeń zdrowotnych przez lekarzy </w:t>
      </w:r>
      <w:r>
        <w:br/>
      </w:r>
      <w:r w:rsidR="00014F2B">
        <w:t xml:space="preserve">w zakresie </w:t>
      </w:r>
      <w:bookmarkStart w:id="1" w:name="_Hlk64405043"/>
      <w:r w:rsidR="005C6FE8">
        <w:t>świadczeń zdrowotnych w</w:t>
      </w:r>
      <w:r w:rsidR="0024567B">
        <w:t xml:space="preserve"> </w:t>
      </w:r>
      <w:bookmarkEnd w:id="1"/>
      <w:r w:rsidR="008E64AF">
        <w:t xml:space="preserve">Oddziale </w:t>
      </w:r>
      <w:r w:rsidR="00186936">
        <w:t>Neurochirurgii i Neurotraumatologii</w:t>
      </w:r>
      <w:r w:rsidR="008E64AF">
        <w:t>.</w:t>
      </w:r>
    </w:p>
    <w:p w:rsidR="0024567B" w:rsidRPr="0024567B" w:rsidRDefault="0024567B" w:rsidP="0024567B">
      <w:pPr>
        <w:pStyle w:val="Akapitzlist"/>
        <w:ind w:left="360"/>
        <w:jc w:val="both"/>
      </w:pPr>
    </w:p>
    <w:p w:rsidR="008E64AF" w:rsidRPr="006E737B" w:rsidRDefault="008E64AF" w:rsidP="008E64AF">
      <w:pPr>
        <w:numPr>
          <w:ilvl w:val="0"/>
          <w:numId w:val="3"/>
        </w:numPr>
        <w:jc w:val="both"/>
      </w:pPr>
      <w:r w:rsidRPr="006E737B">
        <w:t>Łączna planowana ilość godzin udzielania świadczeń w miesiącu wynosi</w:t>
      </w:r>
      <w:r>
        <w:t xml:space="preserve"> </w:t>
      </w:r>
      <w:r w:rsidR="00FB2862">
        <w:t>180.</w:t>
      </w:r>
    </w:p>
    <w:p w:rsidR="008E64AF" w:rsidRDefault="008E64AF" w:rsidP="008E64AF">
      <w:pPr>
        <w:jc w:val="both"/>
      </w:pPr>
      <w:r>
        <w:t xml:space="preserve">      </w:t>
      </w:r>
      <w:r w:rsidRPr="004037B8">
        <w:t xml:space="preserve">Ilość godzin świadczenia usług może ulec zmianie w zależności od potrzeb </w:t>
      </w:r>
      <w:r>
        <w:t xml:space="preserve">Udzielającego    </w:t>
      </w:r>
    </w:p>
    <w:p w:rsidR="008E64AF" w:rsidRDefault="008E64AF" w:rsidP="008E64AF">
      <w:pPr>
        <w:jc w:val="both"/>
      </w:pPr>
      <w:r>
        <w:t xml:space="preserve">      Zamówienia.</w:t>
      </w:r>
      <w:r w:rsidRPr="004037B8">
        <w:t xml:space="preserve"> Usługi będą świadczone według grafiku uzgodnionego pomiędzy stronami.</w:t>
      </w:r>
    </w:p>
    <w:p w:rsidR="008E64AF" w:rsidRDefault="008E64AF" w:rsidP="008E64AF">
      <w:pPr>
        <w:jc w:val="both"/>
      </w:pPr>
    </w:p>
    <w:p w:rsidR="008E64AF" w:rsidRDefault="008E64AF" w:rsidP="008E64AF">
      <w:pPr>
        <w:pStyle w:val="Akapitzlist"/>
        <w:numPr>
          <w:ilvl w:val="0"/>
          <w:numId w:val="3"/>
        </w:numPr>
        <w:jc w:val="both"/>
      </w:pPr>
      <w:r w:rsidRPr="00DB5023">
        <w:t xml:space="preserve">Oczekiwana ilość świadczeń zdrowotnych w składanych ofertach: nie mniej niż </w:t>
      </w:r>
      <w:r w:rsidR="00FB2862">
        <w:t xml:space="preserve">100 </w:t>
      </w:r>
      <w:r>
        <w:t>godzin.</w:t>
      </w:r>
    </w:p>
    <w:p w:rsidR="004A60C9" w:rsidRDefault="004A60C9" w:rsidP="008E64AF">
      <w:pPr>
        <w:jc w:val="both"/>
      </w:pPr>
    </w:p>
    <w:p w:rsidR="008150B9" w:rsidRDefault="008150B9">
      <w:pPr>
        <w:jc w:val="both"/>
      </w:pPr>
    </w:p>
    <w:p w:rsidR="000D024B" w:rsidRDefault="007F28DD">
      <w:pPr>
        <w:jc w:val="both"/>
      </w:pPr>
      <w:r>
        <w:rPr>
          <w:b/>
        </w:rPr>
        <w:t>III.</w:t>
      </w:r>
      <w:r>
        <w:t xml:space="preserve"> </w:t>
      </w:r>
      <w:r>
        <w:rPr>
          <w:b/>
          <w:lang w:eastAsia="ar-SA"/>
        </w:rPr>
        <w:t>Warunki realizacji zamówienia:</w:t>
      </w:r>
    </w:p>
    <w:p w:rsidR="000D024B" w:rsidRDefault="007F28DD">
      <w:pPr>
        <w:pStyle w:val="Akapitzlist1"/>
        <w:ind w:left="0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Świadczenia zdrowotne objęte przedmiotem zamówienia będą wykonywane </w:t>
      </w:r>
      <w:r>
        <w:rPr>
          <w:rFonts w:ascii="Times New Roman" w:hAnsi="Times New Roman"/>
          <w:sz w:val="24"/>
          <w:szCs w:val="24"/>
          <w:lang w:eastAsia="ar-SA"/>
        </w:rPr>
        <w:br/>
        <w:t xml:space="preserve">w siedzibie Wojewódzkiego Szpitala Specjalistycznego Nr 4 w Bytomiu, zgodnie </w:t>
      </w:r>
      <w:r w:rsidR="00CA1F8B">
        <w:rPr>
          <w:rFonts w:ascii="Times New Roman" w:hAnsi="Times New Roman"/>
          <w:sz w:val="24"/>
          <w:szCs w:val="24"/>
          <w:lang w:eastAsia="ar-SA"/>
        </w:rPr>
        <w:t xml:space="preserve">                  </w:t>
      </w:r>
      <w:r>
        <w:rPr>
          <w:rFonts w:ascii="Times New Roman" w:hAnsi="Times New Roman"/>
          <w:sz w:val="24"/>
          <w:szCs w:val="24"/>
          <w:lang w:eastAsia="ar-SA"/>
        </w:rPr>
        <w:t xml:space="preserve">z harmonogramem pracy </w:t>
      </w:r>
      <w:r w:rsidR="0083394D">
        <w:rPr>
          <w:rFonts w:ascii="Times New Roman" w:hAnsi="Times New Roman"/>
          <w:sz w:val="24"/>
          <w:szCs w:val="24"/>
          <w:lang w:eastAsia="ar-SA"/>
        </w:rPr>
        <w:t>Oddziału.</w:t>
      </w:r>
    </w:p>
    <w:p w:rsidR="00CA1F8B" w:rsidRDefault="00CA1F8B">
      <w:pPr>
        <w:pStyle w:val="Akapitzlist1"/>
        <w:ind w:left="0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0D024B" w:rsidRDefault="007F28DD">
      <w:pPr>
        <w:jc w:val="both"/>
        <w:outlineLvl w:val="0"/>
        <w:rPr>
          <w:b/>
        </w:rPr>
      </w:pPr>
      <w:r>
        <w:rPr>
          <w:b/>
        </w:rPr>
        <w:t xml:space="preserve">IV. Wymagania ogólne dla Oferentów przystępujących do konkursu ofert na </w:t>
      </w:r>
    </w:p>
    <w:p w:rsidR="000D024B" w:rsidRDefault="007F28DD">
      <w:pPr>
        <w:jc w:val="both"/>
        <w:rPr>
          <w:b/>
        </w:rPr>
      </w:pPr>
      <w:r>
        <w:rPr>
          <w:b/>
        </w:rPr>
        <w:t xml:space="preserve">      udzielanie świadczeń zdrowotnych w zakresach wymienionych w Części II.</w:t>
      </w:r>
    </w:p>
    <w:p w:rsidR="000D024B" w:rsidRDefault="000D024B">
      <w:pPr>
        <w:jc w:val="both"/>
        <w:rPr>
          <w:sz w:val="22"/>
          <w:szCs w:val="22"/>
        </w:rPr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1.  </w:t>
      </w:r>
      <w:r>
        <w:rPr>
          <w:b/>
          <w:sz w:val="22"/>
          <w:szCs w:val="22"/>
          <w:u w:val="single"/>
        </w:rPr>
        <w:t xml:space="preserve"> PODSTAWOWE ZASADY PRZEPROWADZENIA KONKURSU OFERT</w:t>
      </w:r>
    </w:p>
    <w:p w:rsidR="000D024B" w:rsidRDefault="000D024B">
      <w:pPr>
        <w:jc w:val="both"/>
        <w:rPr>
          <w:sz w:val="22"/>
          <w:szCs w:val="22"/>
          <w:u w:val="single"/>
        </w:rPr>
      </w:pPr>
    </w:p>
    <w:p w:rsidR="000D024B" w:rsidRDefault="007F28DD">
      <w:pPr>
        <w:numPr>
          <w:ilvl w:val="0"/>
          <w:numId w:val="4"/>
        </w:numPr>
        <w:jc w:val="both"/>
      </w:pPr>
      <w:r>
        <w:t xml:space="preserve">Ofertę składa Oferent dysponujący odpowiednimi kwalifikacjami i uprawnieniami do wykonywania świadczeń zdrowotnych objętych przedmiotem zamówienia </w:t>
      </w:r>
      <w:r>
        <w:br/>
        <w:t>w zakresie objętym postępowaniem konkursowym;</w:t>
      </w:r>
    </w:p>
    <w:p w:rsidR="000D024B" w:rsidRDefault="007F28DD">
      <w:pPr>
        <w:numPr>
          <w:ilvl w:val="0"/>
          <w:numId w:val="4"/>
        </w:numPr>
        <w:jc w:val="both"/>
      </w:pPr>
      <w:r>
        <w:lastRenderedPageBreak/>
        <w:t>Korespondencja dotycząca konkursu powinna być kierowana przez Oferenta na adres:</w:t>
      </w:r>
    </w:p>
    <w:p w:rsidR="000D024B" w:rsidRDefault="007F28DD">
      <w:pPr>
        <w:ind w:left="720"/>
        <w:jc w:val="both"/>
        <w:outlineLvl w:val="0"/>
      </w:pPr>
      <w:r>
        <w:t xml:space="preserve">Wojewódzki Szpital Specjalistyczny Nr 4 w Bytomiu, 41-902 Bytom, Aleja legionów 10, z </w:t>
      </w:r>
      <w:r>
        <w:tab/>
        <w:t>dopiskiem na kopercie:</w:t>
      </w:r>
    </w:p>
    <w:p w:rsidR="005C7F8A" w:rsidRDefault="005C7F8A">
      <w:pPr>
        <w:ind w:left="720"/>
        <w:jc w:val="both"/>
        <w:outlineLvl w:val="0"/>
      </w:pPr>
    </w:p>
    <w:p w:rsidR="000D024B" w:rsidRPr="005C7F8A" w:rsidRDefault="007F28DD" w:rsidP="005C7F8A">
      <w:pPr>
        <w:spacing w:line="360" w:lineRule="auto"/>
        <w:ind w:left="720"/>
        <w:jc w:val="both"/>
        <w:rPr>
          <w:b/>
          <w:i/>
        </w:rPr>
      </w:pPr>
      <w:r>
        <w:t xml:space="preserve"> </w:t>
      </w:r>
      <w:r>
        <w:rPr>
          <w:b/>
          <w:i/>
          <w:sz w:val="20"/>
          <w:szCs w:val="20"/>
        </w:rPr>
        <w:t>„</w:t>
      </w:r>
      <w:r>
        <w:rPr>
          <w:b/>
          <w:i/>
          <w:sz w:val="23"/>
          <w:szCs w:val="23"/>
        </w:rPr>
        <w:t xml:space="preserve">Konkurs ofert na udzielanie przez lekarzy </w:t>
      </w:r>
      <w:r w:rsidR="005C6FE8">
        <w:rPr>
          <w:b/>
          <w:i/>
          <w:sz w:val="23"/>
          <w:szCs w:val="23"/>
        </w:rPr>
        <w:t xml:space="preserve">świadczeń zdrowotnych </w:t>
      </w:r>
      <w:r w:rsidR="005406F7">
        <w:rPr>
          <w:b/>
          <w:i/>
          <w:sz w:val="23"/>
          <w:szCs w:val="23"/>
        </w:rPr>
        <w:t xml:space="preserve">w Oddziale </w:t>
      </w:r>
      <w:r w:rsidR="00186936">
        <w:rPr>
          <w:b/>
          <w:i/>
          <w:sz w:val="23"/>
          <w:szCs w:val="23"/>
        </w:rPr>
        <w:t>Neurochirurgii i Neurotraumatologii</w:t>
      </w:r>
      <w:r w:rsidR="00F014EA">
        <w:rPr>
          <w:b/>
          <w:i/>
          <w:sz w:val="23"/>
          <w:szCs w:val="23"/>
        </w:rPr>
        <w:t xml:space="preserve"> </w:t>
      </w:r>
      <w:r w:rsidR="005406F7">
        <w:rPr>
          <w:b/>
          <w:i/>
          <w:sz w:val="23"/>
          <w:szCs w:val="23"/>
        </w:rPr>
        <w:t xml:space="preserve"> </w:t>
      </w:r>
      <w:r w:rsidR="007E3EBD">
        <w:rPr>
          <w:b/>
          <w:i/>
          <w:sz w:val="23"/>
          <w:szCs w:val="23"/>
        </w:rPr>
        <w:t>w</w:t>
      </w:r>
      <w:r w:rsidR="005C7F8A" w:rsidRPr="005C7F8A">
        <w:rPr>
          <w:b/>
          <w:i/>
        </w:rPr>
        <w:t xml:space="preserve"> Wojewódzki</w:t>
      </w:r>
      <w:r w:rsidR="007E3EBD">
        <w:rPr>
          <w:b/>
          <w:i/>
        </w:rPr>
        <w:t>m</w:t>
      </w:r>
      <w:r w:rsidR="005C7F8A" w:rsidRPr="005C7F8A">
        <w:rPr>
          <w:b/>
          <w:i/>
        </w:rPr>
        <w:t xml:space="preserve"> Szpital</w:t>
      </w:r>
      <w:r w:rsidR="007E3EBD">
        <w:rPr>
          <w:b/>
          <w:i/>
        </w:rPr>
        <w:t>u</w:t>
      </w:r>
      <w:r w:rsidR="005C7F8A" w:rsidRPr="005C7F8A">
        <w:rPr>
          <w:b/>
          <w:i/>
        </w:rPr>
        <w:t xml:space="preserve"> Specjalistyczn</w:t>
      </w:r>
      <w:r w:rsidR="007E3EBD">
        <w:rPr>
          <w:b/>
          <w:i/>
        </w:rPr>
        <w:t>ym</w:t>
      </w:r>
      <w:r w:rsidR="005C7F8A" w:rsidRPr="005C7F8A">
        <w:rPr>
          <w:b/>
          <w:i/>
        </w:rPr>
        <w:t xml:space="preserve"> </w:t>
      </w:r>
      <w:r w:rsidR="006E737B">
        <w:rPr>
          <w:b/>
          <w:i/>
        </w:rPr>
        <w:t xml:space="preserve"> </w:t>
      </w:r>
      <w:r w:rsidR="005C7F8A" w:rsidRPr="005C7F8A">
        <w:rPr>
          <w:b/>
          <w:i/>
        </w:rPr>
        <w:t>Nr 4 w Bytomiu</w:t>
      </w:r>
      <w:r>
        <w:rPr>
          <w:b/>
          <w:i/>
          <w:sz w:val="23"/>
          <w:szCs w:val="23"/>
        </w:rPr>
        <w:t>”.</w:t>
      </w:r>
    </w:p>
    <w:p w:rsidR="000D024B" w:rsidRDefault="000D024B">
      <w:pPr>
        <w:ind w:left="720"/>
        <w:jc w:val="both"/>
        <w:outlineLvl w:val="0"/>
        <w:rPr>
          <w:b/>
          <w:i/>
          <w:sz w:val="23"/>
          <w:szCs w:val="23"/>
        </w:rPr>
      </w:pPr>
    </w:p>
    <w:p w:rsidR="000D024B" w:rsidRDefault="007F28DD">
      <w:pPr>
        <w:ind w:left="360"/>
        <w:jc w:val="both"/>
        <w:outlineLvl w:val="0"/>
      </w:pPr>
      <w:r>
        <w:rPr>
          <w:sz w:val="23"/>
          <w:szCs w:val="23"/>
        </w:rPr>
        <w:t>Dokonując wyboru najkorzystniejszej</w:t>
      </w:r>
      <w:r>
        <w:t xml:space="preserve"> oferty Zamawiający stosuje zasady określone </w:t>
      </w:r>
      <w:r w:rsidR="006E737B">
        <w:t xml:space="preserve">                    </w:t>
      </w:r>
      <w:r>
        <w:t>w niniejszych "Szczegółowych warunkach konkursu ofer</w:t>
      </w:r>
      <w:r>
        <w:rPr>
          <w:sz w:val="22"/>
          <w:szCs w:val="22"/>
        </w:rPr>
        <w:t>t</w:t>
      </w:r>
      <w:r>
        <w:t>" oraz "Regulaminie  Pracy Komisji Konkursowej",</w:t>
      </w:r>
    </w:p>
    <w:p w:rsidR="000D024B" w:rsidRDefault="007F28DD">
      <w:pPr>
        <w:numPr>
          <w:ilvl w:val="0"/>
          <w:numId w:val="4"/>
        </w:numPr>
        <w:jc w:val="both"/>
        <w:outlineLvl w:val="0"/>
      </w:pPr>
      <w:r>
        <w:t xml:space="preserve">Zamawiający zastrzega sobie prawo do odwołania konkursu  oraz  do przesunięcia terminu składania ofert bez podania przyczyny. O odwołaniu konkursu ofert   Zamawiający zawiadamia pisemnie </w:t>
      </w:r>
      <w:bookmarkStart w:id="2" w:name="3"/>
      <w:bookmarkEnd w:id="2"/>
      <w:r>
        <w:t xml:space="preserve">Oferentów biorących w postępowaniu konkursowym. </w:t>
      </w:r>
    </w:p>
    <w:p w:rsidR="000D024B" w:rsidRDefault="000D024B">
      <w:pPr>
        <w:ind w:left="360"/>
        <w:jc w:val="both"/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2.  </w:t>
      </w:r>
      <w:r>
        <w:rPr>
          <w:b/>
          <w:sz w:val="22"/>
          <w:szCs w:val="22"/>
          <w:u w:val="single"/>
        </w:rPr>
        <w:t xml:space="preserve"> WYMAGANIA OD OFERENTÓW</w:t>
      </w:r>
    </w:p>
    <w:p w:rsidR="000D024B" w:rsidRDefault="000D024B">
      <w:pPr>
        <w:jc w:val="both"/>
        <w:rPr>
          <w:b/>
          <w:u w:val="single"/>
        </w:rPr>
      </w:pPr>
    </w:p>
    <w:p w:rsidR="000D024B" w:rsidRDefault="007F28DD">
      <w:pPr>
        <w:numPr>
          <w:ilvl w:val="0"/>
          <w:numId w:val="5"/>
        </w:numPr>
        <w:jc w:val="both"/>
      </w:pPr>
      <w:r>
        <w:t xml:space="preserve">Warunek wymagany: </w:t>
      </w:r>
    </w:p>
    <w:p w:rsidR="006F5E77" w:rsidRDefault="007F28DD" w:rsidP="006F5E77">
      <w:pPr>
        <w:pStyle w:val="Akapitzlist"/>
        <w:numPr>
          <w:ilvl w:val="1"/>
          <w:numId w:val="5"/>
        </w:numPr>
        <w:jc w:val="both"/>
      </w:pPr>
      <w:r>
        <w:t>Oferty mogą składać osoby legitymujące się nabyciem fachowych kwalifikacji do</w:t>
      </w:r>
      <w:r w:rsidR="006F5E77">
        <w:t xml:space="preserve"> </w:t>
      </w:r>
      <w:r>
        <w:t>udzielania świadczeń opieki zdrowotnej oraz  spełniające warunki określ</w:t>
      </w:r>
      <w:r w:rsidR="00492CE7">
        <w:t xml:space="preserve">one w art. 18 ust. 1 pkt. 1-4; ust. </w:t>
      </w:r>
      <w:r>
        <w:t>6-7 i ust. 2 pkt. 2 ustawy z dnia 15 kwietnia 201</w:t>
      </w:r>
      <w:r w:rsidR="0036629D">
        <w:t>1 r. o działalności leczniczej</w:t>
      </w:r>
      <w:r w:rsidR="006F5E77">
        <w:t>,</w:t>
      </w:r>
    </w:p>
    <w:p w:rsidR="000D024B" w:rsidRDefault="000D024B" w:rsidP="007C3C3A">
      <w:pPr>
        <w:pStyle w:val="Akapitzlist"/>
        <w:ind w:left="1440"/>
        <w:jc w:val="both"/>
      </w:pPr>
    </w:p>
    <w:p w:rsidR="000D024B" w:rsidRDefault="007F28DD" w:rsidP="007C3C3A">
      <w:pPr>
        <w:pStyle w:val="Akapitzlist"/>
        <w:numPr>
          <w:ilvl w:val="0"/>
          <w:numId w:val="5"/>
        </w:numPr>
        <w:spacing w:line="276" w:lineRule="auto"/>
        <w:jc w:val="both"/>
      </w:pPr>
      <w:r>
        <w:t xml:space="preserve">Wymagane kwalifikacje: </w:t>
      </w:r>
    </w:p>
    <w:p w:rsidR="007C3C3A" w:rsidRDefault="007C3C3A" w:rsidP="007C3C3A">
      <w:pPr>
        <w:pStyle w:val="Akapitzlist"/>
        <w:spacing w:line="276" w:lineRule="auto"/>
        <w:jc w:val="both"/>
      </w:pPr>
    </w:p>
    <w:p w:rsidR="00CA4824" w:rsidRPr="002801B0" w:rsidRDefault="007F28DD" w:rsidP="00CA4824">
      <w:pPr>
        <w:spacing w:line="276" w:lineRule="auto"/>
        <w:jc w:val="both"/>
      </w:pPr>
      <w:r w:rsidRPr="002801B0">
        <w:t xml:space="preserve">          - lekarz posiadający tytuł specjalisty lub lekarz posiadający specjalizację </w:t>
      </w:r>
      <w:proofErr w:type="spellStart"/>
      <w:r w:rsidRPr="002801B0">
        <w:t>II</w:t>
      </w:r>
      <w:r w:rsidRPr="002801B0">
        <w:rPr>
          <w:vertAlign w:val="superscript"/>
        </w:rPr>
        <w:t>o</w:t>
      </w:r>
      <w:proofErr w:type="spellEnd"/>
      <w:r w:rsidR="004C700A" w:rsidRPr="002801B0">
        <w:t xml:space="preserve"> </w:t>
      </w:r>
    </w:p>
    <w:p w:rsidR="00881624" w:rsidRDefault="00CA4824" w:rsidP="00CA4824">
      <w:pPr>
        <w:spacing w:line="276" w:lineRule="auto"/>
        <w:jc w:val="both"/>
      </w:pPr>
      <w:r>
        <w:t xml:space="preserve">             </w:t>
      </w:r>
      <w:r w:rsidR="007E3EBD" w:rsidRPr="002801B0">
        <w:t>w dziedzinie</w:t>
      </w:r>
      <w:r w:rsidR="00DD743B">
        <w:t xml:space="preserve"> </w:t>
      </w:r>
      <w:r w:rsidR="00186936">
        <w:t xml:space="preserve">neurochirurgii </w:t>
      </w:r>
      <w:r w:rsidR="00DE6262">
        <w:t>,</w:t>
      </w:r>
    </w:p>
    <w:p w:rsidR="00F45384" w:rsidRDefault="00DE6262" w:rsidP="00F45384">
      <w:pPr>
        <w:spacing w:line="276" w:lineRule="auto"/>
        <w:jc w:val="both"/>
        <w:rPr>
          <w:color w:val="333333"/>
          <w:shd w:val="clear" w:color="auto" w:fill="FFFFFF"/>
        </w:rPr>
      </w:pPr>
      <w:r>
        <w:t xml:space="preserve">          - lekarz posiadający </w:t>
      </w:r>
      <w:bookmarkStart w:id="3" w:name="_GoBack"/>
      <w:bookmarkEnd w:id="3"/>
      <w:r w:rsidR="00F45384" w:rsidRPr="005D1DEE">
        <w:rPr>
          <w:color w:val="333333"/>
          <w:shd w:val="clear" w:color="auto" w:fill="FFFFFF"/>
        </w:rPr>
        <w:t xml:space="preserve">doświadczenie w wykonywaniu zabiegów </w:t>
      </w:r>
      <w:r w:rsidR="00F45384">
        <w:rPr>
          <w:color w:val="333333"/>
          <w:shd w:val="clear" w:color="auto" w:fill="FFFFFF"/>
        </w:rPr>
        <w:t xml:space="preserve">   </w:t>
      </w:r>
    </w:p>
    <w:p w:rsidR="00F45384" w:rsidRPr="00F45384" w:rsidRDefault="00F45384" w:rsidP="00F45384">
      <w:pPr>
        <w:spacing w:line="276" w:lineRule="auto"/>
        <w:jc w:val="both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 xml:space="preserve">            przezskórnych, w tym</w:t>
      </w:r>
      <w:r>
        <w:rPr>
          <w:color w:val="333333"/>
          <w:shd w:val="clear" w:color="auto" w:fill="FFFFFF"/>
        </w:rPr>
        <w:t xml:space="preserve"> </w:t>
      </w:r>
      <w:r w:rsidRPr="005D1DEE">
        <w:rPr>
          <w:color w:val="333333"/>
          <w:shd w:val="clear" w:color="auto" w:fill="FFFFFF"/>
        </w:rPr>
        <w:t>angiografii wykonanych samodzielnie</w:t>
      </w:r>
      <w:r>
        <w:t>.</w:t>
      </w:r>
      <w:r w:rsidRPr="005D1DEE">
        <w:t xml:space="preserve">    </w:t>
      </w:r>
    </w:p>
    <w:p w:rsidR="00DE6262" w:rsidRDefault="00F45384" w:rsidP="00F45384">
      <w:pPr>
        <w:spacing w:line="276" w:lineRule="auto"/>
        <w:jc w:val="both"/>
      </w:pPr>
      <w:r>
        <w:t xml:space="preserve">          </w:t>
      </w:r>
    </w:p>
    <w:p w:rsidR="000D024B" w:rsidRDefault="000D024B">
      <w:pPr>
        <w:jc w:val="both"/>
      </w:pPr>
    </w:p>
    <w:p w:rsidR="000D024B" w:rsidRDefault="007F28DD">
      <w:pPr>
        <w:jc w:val="both"/>
        <w:rPr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3. 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 xml:space="preserve"> </w:t>
      </w:r>
      <w:r>
        <w:rPr>
          <w:b/>
          <w:sz w:val="22"/>
          <w:szCs w:val="22"/>
          <w:u w:val="single"/>
        </w:rPr>
        <w:t>PRZYGOTOWANIE OFERTY</w:t>
      </w:r>
    </w:p>
    <w:p w:rsidR="000D024B" w:rsidRDefault="000D024B">
      <w:pPr>
        <w:jc w:val="both"/>
        <w:rPr>
          <w:sz w:val="22"/>
          <w:szCs w:val="22"/>
          <w:u w:val="single"/>
        </w:rPr>
      </w:pPr>
    </w:p>
    <w:p w:rsidR="000D024B" w:rsidRDefault="007F28DD">
      <w:pPr>
        <w:numPr>
          <w:ilvl w:val="0"/>
          <w:numId w:val="6"/>
        </w:numPr>
        <w:jc w:val="both"/>
      </w:pPr>
      <w:r>
        <w:t>Oferent składa ofertę zgodnie z wymaganiami określonymi w "Szczegółowych  Warunkach Konkursu Ofert " na formularzu udostępnionym przez Zamawiającego.</w:t>
      </w:r>
    </w:p>
    <w:p w:rsidR="000D024B" w:rsidRDefault="007F28DD">
      <w:pPr>
        <w:numPr>
          <w:ilvl w:val="0"/>
          <w:numId w:val="6"/>
        </w:numPr>
        <w:jc w:val="both"/>
      </w:pPr>
      <w:r>
        <w:t>Oferenci ponoszą wszelkie koszty związane z przygotowaniem i złożeniem oferty.</w:t>
      </w:r>
    </w:p>
    <w:p w:rsidR="000D024B" w:rsidRDefault="007F28DD">
      <w:pPr>
        <w:numPr>
          <w:ilvl w:val="0"/>
          <w:numId w:val="6"/>
        </w:numPr>
        <w:jc w:val="both"/>
      </w:pPr>
      <w:r>
        <w:t xml:space="preserve"> Oferta powinna zawierać wszelkie dokumenty i załączniki wymagane </w:t>
      </w:r>
      <w:r w:rsidR="006E737B">
        <w:t xml:space="preserve">                             </w:t>
      </w:r>
      <w:r>
        <w:t>w "Szczegółowych Warunkach Konkursu Ofert";</w:t>
      </w:r>
    </w:p>
    <w:p w:rsidR="000D024B" w:rsidRDefault="007F28DD">
      <w:pPr>
        <w:numPr>
          <w:ilvl w:val="0"/>
          <w:numId w:val="6"/>
        </w:numPr>
        <w:jc w:val="both"/>
      </w:pPr>
      <w:r>
        <w:t xml:space="preserve"> Oferta winna być sporządzona w sposób przejrzysty i czytelny;</w:t>
      </w:r>
    </w:p>
    <w:p w:rsidR="000D024B" w:rsidRDefault="007F28DD">
      <w:pPr>
        <w:numPr>
          <w:ilvl w:val="0"/>
          <w:numId w:val="6"/>
        </w:numPr>
        <w:jc w:val="both"/>
      </w:pPr>
      <w:r>
        <w:t>Ofertę oraz wszystkie załączniki należy sporządzić w języku polskim pod rygorem odrzucenia oferty, z wyłączeniem pojęć medycznych;</w:t>
      </w:r>
    </w:p>
    <w:p w:rsidR="000D024B" w:rsidRDefault="007F28DD">
      <w:pPr>
        <w:numPr>
          <w:ilvl w:val="0"/>
          <w:numId w:val="6"/>
        </w:numPr>
        <w:jc w:val="both"/>
      </w:pPr>
      <w:r>
        <w:rPr>
          <w:i/>
        </w:rPr>
        <w:t xml:space="preserve"> </w:t>
      </w:r>
      <w:r>
        <w:t>Ofertę oraz każdą z jej stron numeruje i podpisuje Oferent lub osoba upoważniona na podstawie pełnomocnictwa złożonego w oryginale w formie pisemnej, poświadczonego przez notariusza;</w:t>
      </w:r>
    </w:p>
    <w:p w:rsidR="000D024B" w:rsidRDefault="007F28DD">
      <w:pPr>
        <w:numPr>
          <w:ilvl w:val="0"/>
          <w:numId w:val="6"/>
        </w:numPr>
        <w:jc w:val="both"/>
      </w:pPr>
      <w:r>
        <w:t xml:space="preserve">Strony oferty oraz miejsca, w których naniesione zostały poprawki, podpisuje Oferent lub osoba, o której mowa w pkt 6; poprawki mogą być dokonane jedynie poprzez </w:t>
      </w:r>
      <w:r>
        <w:lastRenderedPageBreak/>
        <w:t>przekreślenie błędnego zapisu i umieszczenie obok niego czytelnego zapisu poprawnego.</w:t>
      </w:r>
    </w:p>
    <w:p w:rsidR="000D024B" w:rsidRDefault="007F28DD">
      <w:pPr>
        <w:numPr>
          <w:ilvl w:val="0"/>
          <w:numId w:val="6"/>
        </w:numPr>
        <w:jc w:val="both"/>
      </w:pPr>
      <w:r>
        <w:t>Oferent może wprowadzić zmiany lub wycofać złożoną ofertę, jeżeli w formie pisemnej powiadomi Zamawiającego o wprowadzeniu zmian, lub wycofaniu oferty, nie później jednak niż przed upływem terminu składania ofert,</w:t>
      </w:r>
    </w:p>
    <w:p w:rsidR="000D024B" w:rsidRDefault="007F28DD">
      <w:pPr>
        <w:numPr>
          <w:ilvl w:val="0"/>
          <w:numId w:val="6"/>
        </w:numPr>
        <w:jc w:val="both"/>
      </w:pPr>
      <w:r>
        <w:t>Powiadomienie o wprowadzeniu zmian lub wycofaniu oferty oznacza się jak ofertę</w:t>
      </w:r>
      <w:r w:rsidR="006E737B">
        <w:t xml:space="preserve">                   </w:t>
      </w:r>
      <w:r>
        <w:t>z dopiskiem "Zmiana oferty" lub "Wycofanie oferty",</w:t>
      </w:r>
    </w:p>
    <w:p w:rsidR="004A60C9" w:rsidRPr="005C7F8A" w:rsidRDefault="007F28DD" w:rsidP="00E76F70">
      <w:pPr>
        <w:spacing w:line="360" w:lineRule="auto"/>
        <w:ind w:left="720"/>
        <w:jc w:val="both"/>
        <w:rPr>
          <w:b/>
          <w:i/>
        </w:rPr>
      </w:pPr>
      <w:r>
        <w:t xml:space="preserve"> Ofertę wraz z wymaganymi załącznikami należy umieścić w zamkniętej kopercie opatrzonej napisem: </w:t>
      </w:r>
      <w:r w:rsidR="005C6FE8">
        <w:rPr>
          <w:b/>
          <w:i/>
          <w:sz w:val="20"/>
          <w:szCs w:val="20"/>
        </w:rPr>
        <w:t>„</w:t>
      </w:r>
      <w:r w:rsidR="005C6FE8">
        <w:rPr>
          <w:b/>
          <w:i/>
          <w:sz w:val="23"/>
          <w:szCs w:val="23"/>
        </w:rPr>
        <w:t>Konkurs ofert na udzielanie przez lekarzy świadczeń zdrowotnych</w:t>
      </w:r>
      <w:r w:rsidR="007C3C3A">
        <w:rPr>
          <w:b/>
          <w:i/>
          <w:sz w:val="23"/>
          <w:szCs w:val="23"/>
        </w:rPr>
        <w:t xml:space="preserve"> w Oddziale </w:t>
      </w:r>
      <w:r w:rsidR="00186936">
        <w:rPr>
          <w:b/>
          <w:i/>
          <w:sz w:val="23"/>
          <w:szCs w:val="23"/>
        </w:rPr>
        <w:t>Neurochirurgii i Neurotraumatologii</w:t>
      </w:r>
      <w:r w:rsidR="008E64AF">
        <w:rPr>
          <w:b/>
          <w:i/>
          <w:sz w:val="23"/>
          <w:szCs w:val="23"/>
        </w:rPr>
        <w:t xml:space="preserve"> </w:t>
      </w:r>
      <w:r w:rsidR="005C6FE8">
        <w:rPr>
          <w:b/>
          <w:i/>
          <w:sz w:val="23"/>
          <w:szCs w:val="23"/>
        </w:rPr>
        <w:t xml:space="preserve"> w</w:t>
      </w:r>
      <w:r w:rsidR="005C6FE8" w:rsidRPr="005C7F8A">
        <w:rPr>
          <w:b/>
          <w:i/>
        </w:rPr>
        <w:t xml:space="preserve"> Wojewódzki</w:t>
      </w:r>
      <w:r w:rsidR="005C6FE8">
        <w:rPr>
          <w:b/>
          <w:i/>
        </w:rPr>
        <w:t>m</w:t>
      </w:r>
      <w:r w:rsidR="005C6FE8" w:rsidRPr="005C7F8A">
        <w:rPr>
          <w:b/>
          <w:i/>
        </w:rPr>
        <w:t xml:space="preserve"> Szpital</w:t>
      </w:r>
      <w:r w:rsidR="005C6FE8">
        <w:rPr>
          <w:b/>
          <w:i/>
        </w:rPr>
        <w:t>u</w:t>
      </w:r>
      <w:r w:rsidR="005C6FE8" w:rsidRPr="005C7F8A">
        <w:rPr>
          <w:b/>
          <w:i/>
        </w:rPr>
        <w:t xml:space="preserve"> Specjalistyczn</w:t>
      </w:r>
      <w:r w:rsidR="005C6FE8">
        <w:rPr>
          <w:b/>
          <w:i/>
        </w:rPr>
        <w:t>ym</w:t>
      </w:r>
      <w:r w:rsidR="005C6FE8" w:rsidRPr="005C7F8A">
        <w:rPr>
          <w:b/>
          <w:i/>
        </w:rPr>
        <w:t xml:space="preserve"> Nr 4 </w:t>
      </w:r>
      <w:r w:rsidR="00186936">
        <w:rPr>
          <w:b/>
          <w:i/>
        </w:rPr>
        <w:t xml:space="preserve"> </w:t>
      </w:r>
      <w:r w:rsidR="005C6FE8" w:rsidRPr="005C7F8A">
        <w:rPr>
          <w:b/>
          <w:i/>
        </w:rPr>
        <w:t>w Bytomiu</w:t>
      </w:r>
      <w:r w:rsidR="005C6FE8">
        <w:rPr>
          <w:b/>
          <w:i/>
          <w:sz w:val="23"/>
          <w:szCs w:val="23"/>
        </w:rPr>
        <w:t>”.</w:t>
      </w:r>
    </w:p>
    <w:p w:rsidR="000D024B" w:rsidRDefault="000D024B">
      <w:pPr>
        <w:ind w:left="360"/>
        <w:jc w:val="both"/>
        <w:outlineLvl w:val="0"/>
        <w:rPr>
          <w:b/>
          <w:sz w:val="23"/>
          <w:szCs w:val="23"/>
          <w:u w:val="single"/>
        </w:rPr>
      </w:pPr>
    </w:p>
    <w:p w:rsidR="000D024B" w:rsidRDefault="007F28DD" w:rsidP="00024917">
      <w:pPr>
        <w:ind w:left="720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4. </w:t>
      </w:r>
      <w:r>
        <w:rPr>
          <w:b/>
          <w:sz w:val="22"/>
          <w:szCs w:val="22"/>
          <w:u w:val="single"/>
        </w:rPr>
        <w:t xml:space="preserve"> INFORMACJA O DOKUMENTACH ZAŁĄCZANYCH PRZEZ OFERENTA</w:t>
      </w:r>
    </w:p>
    <w:p w:rsidR="000D024B" w:rsidRDefault="000D024B">
      <w:pPr>
        <w:jc w:val="both"/>
        <w:rPr>
          <w:sz w:val="22"/>
          <w:szCs w:val="22"/>
          <w:u w:val="single"/>
        </w:rPr>
      </w:pPr>
    </w:p>
    <w:p w:rsidR="000D024B" w:rsidRDefault="007F28DD">
      <w:pPr>
        <w:numPr>
          <w:ilvl w:val="0"/>
          <w:numId w:val="7"/>
        </w:numPr>
        <w:jc w:val="both"/>
      </w:pPr>
      <w:r>
        <w:t>W celu uznania, że oferta spełnia wymagane warunki, Oferent zobowiązany jest dołączyć do oferty następujące dokumenty, odpowiednio właściwe dla indywidualnej specjalistycznej praktyki lekarskiej;</w:t>
      </w:r>
    </w:p>
    <w:p w:rsidR="000D024B" w:rsidRDefault="007F28DD">
      <w:pPr>
        <w:numPr>
          <w:ilvl w:val="0"/>
          <w:numId w:val="8"/>
        </w:numPr>
        <w:jc w:val="both"/>
      </w:pPr>
      <w:r>
        <w:t>zaświadczenie o wpisie indywidualnej specjalistycznej praktyki do rejestru podmiotów prowadzących działalność leczniczą,  z wyciągiem z księgi rejestrowej;</w:t>
      </w:r>
    </w:p>
    <w:p w:rsidR="000D024B" w:rsidRDefault="007F28DD">
      <w:pPr>
        <w:numPr>
          <w:ilvl w:val="0"/>
          <w:numId w:val="8"/>
        </w:numPr>
        <w:jc w:val="both"/>
      </w:pPr>
      <w:r>
        <w:t>aktualne zaświadczenie o wpisie do Centralnej Ewidencji Działalności Gospodarczej, wystawione nie wcześniej niż 3 miesiące przed terminem składania ofert. Zamawiający dopuszcza możliwość przedstawienia wydruku  z Centralnej Ewidencji i Informacji</w:t>
      </w:r>
      <w:r w:rsidR="006E737B">
        <w:t xml:space="preserve">                   </w:t>
      </w:r>
      <w:r>
        <w:t xml:space="preserve"> o Działalności Gospodarczej; </w:t>
      </w:r>
    </w:p>
    <w:p w:rsidR="000D024B" w:rsidRDefault="007F28DD">
      <w:pPr>
        <w:numPr>
          <w:ilvl w:val="0"/>
          <w:numId w:val="8"/>
        </w:numPr>
        <w:jc w:val="both"/>
      </w:pPr>
      <w:r>
        <w:t>dokumenty potwierdzające kwalifikacje i uprawnienia do wykonywania zawodu lekarza, która będzie realizować przedmiot zamówienia (dyplom, prawo wykonywania zawodu, dyplomy specjalizacji, stopnie i tytuły naukowe, itd.);</w:t>
      </w:r>
    </w:p>
    <w:p w:rsidR="000D024B" w:rsidRDefault="007F28DD">
      <w:pPr>
        <w:numPr>
          <w:ilvl w:val="0"/>
          <w:numId w:val="9"/>
        </w:numPr>
        <w:jc w:val="both"/>
      </w:pPr>
      <w:r>
        <w:t xml:space="preserve">aktualna polisa OC lub złożone oświadczenie o przedłożeniu ubezpieczenia od odpowiedzialności cywilnej w terminie, zakresie i wysokości określonej dla podmiotu wykonującego działalność leczniczą ( minimalna suma gwarancyjna w odniesieniu do jednego i wszystkich zdarzeń – zgodnie z Rozporządzeniem Ministra Finansów z dnia </w:t>
      </w:r>
      <w:r w:rsidR="0074594D">
        <w:t>29 kwietnia 2019 r</w:t>
      </w:r>
      <w:r w:rsidR="0036629D">
        <w:t xml:space="preserve">. (Dz. U .poz. </w:t>
      </w:r>
      <w:r w:rsidR="0074594D">
        <w:t>866</w:t>
      </w:r>
      <w:r>
        <w:t>) w sprawie obowiązkowego ubezpieczenia odpowiedzialności cywilnej podmiotu wykonującego działalność leczniczą;</w:t>
      </w:r>
    </w:p>
    <w:p w:rsidR="000D024B" w:rsidRDefault="007F28DD">
      <w:pPr>
        <w:numPr>
          <w:ilvl w:val="0"/>
          <w:numId w:val="10"/>
        </w:numPr>
        <w:jc w:val="both"/>
      </w:pPr>
      <w:r>
        <w:t xml:space="preserve">pełnomocnictwo wystawione zgodnie z „Szczegółowymi warunkami konkursu ofert”, </w:t>
      </w:r>
      <w:r w:rsidR="006E737B">
        <w:t xml:space="preserve">                 </w:t>
      </w:r>
      <w:r>
        <w:t xml:space="preserve">o ile </w:t>
      </w:r>
      <w:bookmarkStart w:id="4" w:name="4"/>
      <w:bookmarkEnd w:id="4"/>
      <w:r>
        <w:t>oferta składana jest przez osobę upoważnioną do występowania w imieniu Oferenta;</w:t>
      </w:r>
    </w:p>
    <w:p w:rsidR="000D024B" w:rsidRDefault="007F28DD">
      <w:pPr>
        <w:numPr>
          <w:ilvl w:val="0"/>
          <w:numId w:val="7"/>
        </w:numPr>
        <w:jc w:val="both"/>
      </w:pPr>
      <w:r>
        <w:t xml:space="preserve">Do wypełnionego formularza oferty, oferent załącza dokumenty, o których mowa pkt 1 niniejszego rozdziału, w oryginale lub w formie kopii poświadczonej za zgodność </w:t>
      </w:r>
      <w:r w:rsidR="006E737B">
        <w:t xml:space="preserve">               </w:t>
      </w:r>
      <w:r>
        <w:t>z oryginałem  przez Oferenta;</w:t>
      </w:r>
    </w:p>
    <w:p w:rsidR="000D024B" w:rsidRDefault="007F28DD">
      <w:pPr>
        <w:numPr>
          <w:ilvl w:val="0"/>
          <w:numId w:val="7"/>
        </w:numPr>
        <w:jc w:val="both"/>
      </w:pPr>
      <w:r>
        <w:t xml:space="preserve">W celu sprawdzenia autentyczności przedłożonych kopii dokumentów,   Zamawiający może zażądać od Oferenta przedstawienia oryginału lub notarialnie potwierdzonej kserokopii dokumentu, gdy kserokopia dokumentu jest nieczytelna lub budzi wątpliwości co do jej prawdziwości; </w:t>
      </w:r>
    </w:p>
    <w:p w:rsidR="000D024B" w:rsidRDefault="007F28DD">
      <w:pPr>
        <w:numPr>
          <w:ilvl w:val="0"/>
          <w:numId w:val="7"/>
        </w:numPr>
        <w:jc w:val="both"/>
      </w:pPr>
      <w:r>
        <w:t>Ponadto do oferty należy załączyć:</w:t>
      </w:r>
    </w:p>
    <w:p w:rsidR="000D024B" w:rsidRDefault="007F28DD" w:rsidP="008E64AF">
      <w:pPr>
        <w:numPr>
          <w:ilvl w:val="0"/>
          <w:numId w:val="11"/>
        </w:numPr>
        <w:jc w:val="both"/>
      </w:pPr>
      <w:r>
        <w:t>aktualne zaświadczenie lekarskie wydane przez uprawnionego  lekarza medycyny pracy o braku przeciwwskazań zdrowotnych do wykonywania czynności wymien</w:t>
      </w:r>
      <w:r w:rsidR="008E64AF">
        <w:t>ionych w ogłoszeniu o konkursie,</w:t>
      </w:r>
      <w:r w:rsidR="005B12D5">
        <w:t xml:space="preserve"> w tym przeciwskazań do pracy w polu jonizującym, </w:t>
      </w:r>
      <w:r w:rsidR="008E64AF">
        <w:t xml:space="preserve"> aktualnych badań </w:t>
      </w:r>
      <w:proofErr w:type="spellStart"/>
      <w:r w:rsidR="008E64AF">
        <w:t>sanitarno</w:t>
      </w:r>
      <w:proofErr w:type="spellEnd"/>
      <w:r w:rsidR="008E64AF">
        <w:t xml:space="preserve"> – epidemiologicznych,</w:t>
      </w:r>
    </w:p>
    <w:p w:rsidR="000D024B" w:rsidRDefault="007F28DD">
      <w:pPr>
        <w:numPr>
          <w:ilvl w:val="0"/>
          <w:numId w:val="11"/>
        </w:numPr>
        <w:jc w:val="both"/>
      </w:pPr>
      <w:r>
        <w:t>aktualne zaświadczenie dotyczące szkoleń w zakresie bezpieczeństwa i higieny pracy;</w:t>
      </w:r>
    </w:p>
    <w:p w:rsidR="000D024B" w:rsidRDefault="007F28DD">
      <w:pPr>
        <w:jc w:val="both"/>
      </w:pPr>
      <w:r>
        <w:lastRenderedPageBreak/>
        <w:tab/>
        <w:t xml:space="preserve">Dokumenty te będą wymagane do przedłożenia, najpóźniej w pierwszym dniu </w:t>
      </w:r>
      <w:r>
        <w:tab/>
        <w:t xml:space="preserve">obowiązywania umowy. </w:t>
      </w:r>
    </w:p>
    <w:p w:rsidR="000D024B" w:rsidRDefault="000D024B">
      <w:pPr>
        <w:jc w:val="both"/>
      </w:pPr>
    </w:p>
    <w:p w:rsidR="000D024B" w:rsidRDefault="007F28DD">
      <w:pPr>
        <w:jc w:val="both"/>
        <w:rPr>
          <w:b/>
          <w:u w:val="single"/>
        </w:rPr>
      </w:pPr>
      <w:r>
        <w:rPr>
          <w:b/>
          <w:u w:val="single"/>
        </w:rPr>
        <w:t>5. ODWOŁANIA</w:t>
      </w:r>
    </w:p>
    <w:p w:rsidR="000D024B" w:rsidRDefault="000D024B">
      <w:pPr>
        <w:ind w:left="360"/>
        <w:jc w:val="both"/>
        <w:rPr>
          <w:b/>
        </w:rPr>
      </w:pPr>
    </w:p>
    <w:p w:rsidR="000D024B" w:rsidRDefault="007F28DD">
      <w:pPr>
        <w:pStyle w:val="BodyTextIndent1"/>
        <w:ind w:left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Oferentom przysługuje prawo wniesienia odwołania dotyczące rozstrzygnięcia postępowania konkursowego. Odwołanie wnosi się do  Zamawiającego, w terminie 7 dni, licząc od dnia przekazania  informacji o rozstrzygnięciu postępowania. Odwołanie wniesione po terminie pozostawia się bez rozpoznania. Odwołanie rozpatruje się w terminie 7 dni od daty otrzymania. Wniesienie odwołania wstrzymuje zawarcie umowy  o udzielenie świadczenia do czasu jego rozpatrzenia. </w:t>
      </w:r>
    </w:p>
    <w:p w:rsidR="00492CE7" w:rsidRDefault="00492CE7">
      <w:pPr>
        <w:jc w:val="both"/>
        <w:rPr>
          <w:b/>
        </w:rPr>
      </w:pPr>
    </w:p>
    <w:p w:rsidR="000D024B" w:rsidRDefault="000D024B">
      <w:pPr>
        <w:ind w:left="360"/>
        <w:jc w:val="both"/>
        <w:rPr>
          <w:b/>
        </w:rPr>
      </w:pPr>
    </w:p>
    <w:p w:rsidR="000D024B" w:rsidRDefault="007F28DD">
      <w:pPr>
        <w:pStyle w:val="BodyTextIndent1"/>
        <w:ind w:left="0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6. UNIEWAŻNIENIE</w:t>
      </w:r>
    </w:p>
    <w:p w:rsidR="000D024B" w:rsidRDefault="000D024B">
      <w:pPr>
        <w:pStyle w:val="BodyTextIndent1"/>
        <w:ind w:left="360"/>
        <w:jc w:val="both"/>
        <w:rPr>
          <w:b w:val="0"/>
          <w:sz w:val="22"/>
          <w:szCs w:val="22"/>
        </w:rPr>
      </w:pPr>
    </w:p>
    <w:p w:rsidR="000D024B" w:rsidRDefault="007F28DD">
      <w:pPr>
        <w:pStyle w:val="BodyTextIndent1"/>
        <w:ind w:left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Zamawiający zastrzega prawo unieważnienia konkursu bez podania przyczyny oraz jego zakończenia bez wyboru oferty, w szczególności w przypadku jeżeli cena oferty Oferenta, który miałby zostać wybrany w wyniku postępowania, przewyższałaby wartość środków przeznaczonych przez Zamawiającego na realizację świadczeń.</w:t>
      </w:r>
    </w:p>
    <w:p w:rsidR="000D024B" w:rsidRDefault="000D024B">
      <w:pPr>
        <w:ind w:left="360"/>
        <w:jc w:val="both"/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7.</w:t>
      </w:r>
      <w:r>
        <w:rPr>
          <w:b/>
          <w:sz w:val="22"/>
          <w:szCs w:val="22"/>
          <w:u w:val="single"/>
        </w:rPr>
        <w:t xml:space="preserve"> OKRES  ZWIĄZANIA  UMOWĄ</w:t>
      </w:r>
    </w:p>
    <w:p w:rsidR="000D024B" w:rsidRDefault="000D024B">
      <w:pPr>
        <w:jc w:val="both"/>
        <w:rPr>
          <w:sz w:val="22"/>
          <w:szCs w:val="22"/>
          <w:u w:val="single"/>
        </w:rPr>
      </w:pPr>
    </w:p>
    <w:p w:rsidR="000D024B" w:rsidRDefault="007F28DD">
      <w:pPr>
        <w:jc w:val="both"/>
      </w:pPr>
      <w:r>
        <w:t xml:space="preserve">Oferent składa ofertę na realizację świadczeń zdrowotnych w zakresie objętym </w:t>
      </w:r>
    </w:p>
    <w:p w:rsidR="000D024B" w:rsidRDefault="007F28DD">
      <w:pPr>
        <w:jc w:val="both"/>
      </w:pPr>
      <w:r>
        <w:t xml:space="preserve">zamówieniem na okres od dnia  </w:t>
      </w:r>
      <w:r w:rsidR="00FB2862">
        <w:t>16.02.2026</w:t>
      </w:r>
      <w:r>
        <w:t xml:space="preserve">  r. do dnia </w:t>
      </w:r>
      <w:r w:rsidR="007D0226">
        <w:t>31.12.202</w:t>
      </w:r>
      <w:r w:rsidR="00881624">
        <w:t>6</w:t>
      </w:r>
      <w:r w:rsidR="007D0226">
        <w:t xml:space="preserve"> r. </w:t>
      </w:r>
    </w:p>
    <w:p w:rsidR="000D024B" w:rsidRDefault="000D024B">
      <w:pPr>
        <w:jc w:val="both"/>
        <w:rPr>
          <w:sz w:val="22"/>
          <w:szCs w:val="22"/>
        </w:rPr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8.</w:t>
      </w:r>
      <w:r>
        <w:rPr>
          <w:b/>
          <w:sz w:val="22"/>
          <w:szCs w:val="22"/>
          <w:u w:val="single"/>
        </w:rPr>
        <w:t xml:space="preserve"> TERMIN ZWI ĄZA NI A  OFER TĄ</w:t>
      </w:r>
    </w:p>
    <w:p w:rsidR="000D024B" w:rsidRDefault="000D024B">
      <w:pPr>
        <w:jc w:val="both"/>
        <w:rPr>
          <w:sz w:val="22"/>
          <w:szCs w:val="22"/>
        </w:rPr>
      </w:pPr>
    </w:p>
    <w:p w:rsidR="000D024B" w:rsidRDefault="007F28DD">
      <w:pPr>
        <w:jc w:val="both"/>
        <w:rPr>
          <w:sz w:val="22"/>
          <w:szCs w:val="22"/>
        </w:rPr>
      </w:pPr>
      <w:r>
        <w:rPr>
          <w:sz w:val="22"/>
          <w:szCs w:val="22"/>
        </w:rPr>
        <w:t>Oferent związany jest ofertą 30 dni od dały upływu terminu składania ofert.</w:t>
      </w:r>
    </w:p>
    <w:p w:rsidR="000D024B" w:rsidRDefault="000D024B">
      <w:pPr>
        <w:jc w:val="both"/>
        <w:rPr>
          <w:b/>
          <w:sz w:val="22"/>
          <w:szCs w:val="22"/>
        </w:rPr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9.</w:t>
      </w:r>
      <w:r>
        <w:rPr>
          <w:b/>
          <w:sz w:val="22"/>
          <w:szCs w:val="22"/>
          <w:u w:val="single"/>
        </w:rPr>
        <w:t xml:space="preserve"> KOMISJA KONKURSOWA</w:t>
      </w:r>
    </w:p>
    <w:p w:rsidR="000D024B" w:rsidRDefault="000D024B">
      <w:pPr>
        <w:jc w:val="both"/>
        <w:rPr>
          <w:sz w:val="22"/>
          <w:szCs w:val="22"/>
          <w:u w:val="single"/>
        </w:rPr>
      </w:pPr>
    </w:p>
    <w:p w:rsidR="000D024B" w:rsidRDefault="007F28DD">
      <w:pPr>
        <w:jc w:val="both"/>
      </w:pPr>
      <w:r>
        <w:t>W celu przeprowadzenia konkursu ofert Zamawiający powołuje komisję konkursową dalej zwana „Komisją”, której zasady pracy określa “</w:t>
      </w:r>
      <w:r>
        <w:rPr>
          <w:i/>
        </w:rPr>
        <w:t>Regulamin Pracy Komisji Konkursowej</w:t>
      </w:r>
      <w:r>
        <w:t>", wprowadzony w formie zarządzenia Dyrektora Wojewódzkiego Szpitala Specjalistycznego Nr 4 w Bytomiu.</w:t>
      </w:r>
    </w:p>
    <w:p w:rsidR="000D024B" w:rsidRDefault="000D024B">
      <w:pPr>
        <w:jc w:val="both"/>
        <w:rPr>
          <w:b/>
          <w:sz w:val="22"/>
          <w:szCs w:val="22"/>
        </w:rPr>
      </w:pPr>
    </w:p>
    <w:p w:rsidR="000D024B" w:rsidRDefault="000D024B">
      <w:pPr>
        <w:jc w:val="both"/>
        <w:rPr>
          <w:b/>
          <w:sz w:val="22"/>
          <w:szCs w:val="22"/>
        </w:rPr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10.   </w:t>
      </w:r>
      <w:r>
        <w:rPr>
          <w:b/>
          <w:sz w:val="22"/>
          <w:szCs w:val="22"/>
          <w:u w:val="single"/>
        </w:rPr>
        <w:t xml:space="preserve"> MIEJSCE I TERMIN OTWARCI A OFERT ORAZ PRZEBIEG KONKURSU</w:t>
      </w:r>
    </w:p>
    <w:p w:rsidR="000D024B" w:rsidRDefault="000D024B">
      <w:pPr>
        <w:jc w:val="both"/>
        <w:rPr>
          <w:sz w:val="22"/>
          <w:szCs w:val="22"/>
          <w:u w:val="single"/>
        </w:rPr>
      </w:pPr>
    </w:p>
    <w:p w:rsidR="000D024B" w:rsidRPr="006E737B" w:rsidRDefault="007F28DD">
      <w:pPr>
        <w:numPr>
          <w:ilvl w:val="0"/>
          <w:numId w:val="12"/>
        </w:numPr>
        <w:jc w:val="both"/>
      </w:pPr>
      <w:r w:rsidRPr="006E737B">
        <w:t xml:space="preserve">Otwarcie złożonych ofert nastąpi w dniu </w:t>
      </w:r>
      <w:r w:rsidR="00FB2862">
        <w:t>13.02.2026</w:t>
      </w:r>
      <w:r w:rsidRPr="006E737B">
        <w:t xml:space="preserve"> r. o godz. </w:t>
      </w:r>
      <w:r w:rsidR="00FB2862">
        <w:t>12.30</w:t>
      </w:r>
      <w:r w:rsidRPr="006E737B">
        <w:t xml:space="preserve">  w siedzibie Zamawiającego.</w:t>
      </w:r>
    </w:p>
    <w:p w:rsidR="000D024B" w:rsidRPr="006E737B" w:rsidRDefault="007F28DD">
      <w:pPr>
        <w:jc w:val="both"/>
      </w:pPr>
      <w:r w:rsidRPr="006E737B">
        <w:t xml:space="preserve">     </w:t>
      </w:r>
      <w:r w:rsidRPr="006E737B">
        <w:tab/>
        <w:t xml:space="preserve">Ogłoszenie wyników nastąpi do dnia  </w:t>
      </w:r>
      <w:r w:rsidR="00FB2862">
        <w:t>13.02.2026</w:t>
      </w:r>
      <w:r w:rsidR="00905EFD" w:rsidRPr="006E737B">
        <w:t xml:space="preserve"> </w:t>
      </w:r>
      <w:r w:rsidRPr="006E737B">
        <w:t xml:space="preserve"> r.</w:t>
      </w:r>
    </w:p>
    <w:p w:rsidR="000D024B" w:rsidRDefault="007F28DD">
      <w:pPr>
        <w:numPr>
          <w:ilvl w:val="0"/>
          <w:numId w:val="12"/>
        </w:numPr>
        <w:jc w:val="both"/>
      </w:pPr>
      <w:r>
        <w:t>Konkurs składa się z części jawnej i niejawnej:</w:t>
      </w:r>
    </w:p>
    <w:p w:rsidR="000D024B" w:rsidRDefault="007F28DD">
      <w:pPr>
        <w:numPr>
          <w:ilvl w:val="0"/>
          <w:numId w:val="13"/>
        </w:numPr>
        <w:jc w:val="both"/>
      </w:pPr>
      <w:r>
        <w:t>w części jawnej Komisja stwierdza prawidłowość ogłoszenia konkursu, liczbę otrzymanych ofert, otwiera koperty z ofertami oraz ogłasza oferentom, które oferty spełniają warunki konkursu, a które zostały odrzucone;</w:t>
      </w:r>
    </w:p>
    <w:p w:rsidR="000D024B" w:rsidRDefault="007F28DD">
      <w:pPr>
        <w:numPr>
          <w:ilvl w:val="0"/>
          <w:numId w:val="13"/>
        </w:numPr>
        <w:jc w:val="both"/>
      </w:pPr>
      <w:r>
        <w:t>w części niejawnej po ustaleniu, które z ofert spełniają warunki konkursu</w:t>
      </w:r>
      <w:r w:rsidR="006E737B">
        <w:t xml:space="preserve">                </w:t>
      </w:r>
      <w:r>
        <w:t xml:space="preserve"> i odrzuceniu ofert nie odpowiadających warunkom konkursu, przyjmuje do protokołu wyjaśnienia i oświadczenia zgłoszone przez oferentów, wybiera najkorzystniejszą ofertę/ najkorzystniejsze oferty albo nie przyjmuje żadnej </w:t>
      </w:r>
      <w:r w:rsidR="006E737B">
        <w:t xml:space="preserve">                  </w:t>
      </w:r>
      <w:r>
        <w:t>z ofert.</w:t>
      </w:r>
    </w:p>
    <w:p w:rsidR="009504A7" w:rsidRDefault="009504A7" w:rsidP="009504A7">
      <w:pPr>
        <w:jc w:val="both"/>
      </w:pPr>
    </w:p>
    <w:p w:rsidR="009504A7" w:rsidRDefault="009504A7" w:rsidP="009504A7">
      <w:pPr>
        <w:jc w:val="both"/>
      </w:pPr>
    </w:p>
    <w:p w:rsidR="000D024B" w:rsidRDefault="000D024B">
      <w:pPr>
        <w:jc w:val="both"/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11.  </w:t>
      </w:r>
      <w:r>
        <w:rPr>
          <w:b/>
          <w:sz w:val="22"/>
          <w:szCs w:val="22"/>
          <w:u w:val="single"/>
        </w:rPr>
        <w:t xml:space="preserve"> KRYTERIA OCENY OFERT</w:t>
      </w:r>
    </w:p>
    <w:p w:rsidR="000D024B" w:rsidRDefault="000D024B">
      <w:pPr>
        <w:jc w:val="both"/>
      </w:pPr>
    </w:p>
    <w:p w:rsidR="000D024B" w:rsidRDefault="007F28DD">
      <w:pPr>
        <w:jc w:val="both"/>
      </w:pPr>
      <w:r>
        <w:t xml:space="preserve">Dokonując wyboru najkorzystniejszych ofert komisja konkursowa kieruje się </w:t>
      </w:r>
    </w:p>
    <w:p w:rsidR="000D024B" w:rsidRDefault="007F28DD">
      <w:pPr>
        <w:jc w:val="both"/>
      </w:pPr>
      <w:r>
        <w:t>następującymi kryteriami:</w:t>
      </w:r>
    </w:p>
    <w:p w:rsidR="00575F54" w:rsidRDefault="00575F54">
      <w:pPr>
        <w:jc w:val="both"/>
      </w:pPr>
    </w:p>
    <w:p w:rsidR="000D024B" w:rsidRDefault="00575F54" w:rsidP="00575F54">
      <w:pPr>
        <w:numPr>
          <w:ilvl w:val="0"/>
          <w:numId w:val="14"/>
        </w:numPr>
        <w:jc w:val="both"/>
      </w:pPr>
      <w:r>
        <w:t>wysokością stawki za godzinę udzielania świadczeń,</w:t>
      </w:r>
    </w:p>
    <w:p w:rsidR="000D024B" w:rsidRDefault="00575F54">
      <w:pPr>
        <w:numPr>
          <w:ilvl w:val="0"/>
          <w:numId w:val="14"/>
        </w:numPr>
        <w:jc w:val="both"/>
      </w:pPr>
      <w:r>
        <w:t xml:space="preserve">deklarowaną ilość </w:t>
      </w:r>
      <w:r w:rsidR="00132D8E">
        <w:t>godzin w miesiącu,</w:t>
      </w:r>
    </w:p>
    <w:p w:rsidR="000D024B" w:rsidRDefault="000D024B" w:rsidP="00575F54">
      <w:pPr>
        <w:jc w:val="both"/>
      </w:pPr>
    </w:p>
    <w:p w:rsidR="00575F54" w:rsidRDefault="00575F54" w:rsidP="00575F54">
      <w:pPr>
        <w:jc w:val="both"/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13.  </w:t>
      </w:r>
      <w:r>
        <w:rPr>
          <w:b/>
          <w:sz w:val="22"/>
          <w:szCs w:val="22"/>
          <w:u w:val="single"/>
        </w:rPr>
        <w:t>ROZSTRZYGNIĘCIE KONKURSU, WARUNKI ZAWARCIA UMOWY.</w:t>
      </w:r>
    </w:p>
    <w:p w:rsidR="000D024B" w:rsidRDefault="000D024B">
      <w:pPr>
        <w:jc w:val="both"/>
        <w:rPr>
          <w:sz w:val="22"/>
          <w:szCs w:val="22"/>
          <w:u w:val="single"/>
        </w:rPr>
      </w:pPr>
    </w:p>
    <w:p w:rsidR="000D024B" w:rsidRDefault="007F28DD">
      <w:pPr>
        <w:numPr>
          <w:ilvl w:val="0"/>
          <w:numId w:val="15"/>
        </w:numPr>
        <w:jc w:val="both"/>
      </w:pPr>
      <w:r>
        <w:t>Rozstrzygnięcie konkursu ofert ogłasza się w miejscu i terminie określonym w ogłoszeniu o konkursie ofert;</w:t>
      </w:r>
    </w:p>
    <w:p w:rsidR="000D024B" w:rsidRDefault="007F28DD">
      <w:pPr>
        <w:numPr>
          <w:ilvl w:val="0"/>
          <w:numId w:val="15"/>
        </w:numPr>
        <w:jc w:val="both"/>
        <w:rPr>
          <w:sz w:val="22"/>
          <w:szCs w:val="22"/>
        </w:rPr>
      </w:pPr>
      <w:r>
        <w:t xml:space="preserve">Oferentowi wybranemu w wyniku postępowania konkursowego  Zamawiający wskazuje termin i miejsce zawarcia i podpisania umowy, wg wzoru stanowiącego załącznik do „Szczegółowych Warunków Konkursu Ofert”. </w:t>
      </w:r>
    </w:p>
    <w:p w:rsidR="000D024B" w:rsidRDefault="000D024B">
      <w:pPr>
        <w:jc w:val="both"/>
        <w:rPr>
          <w:sz w:val="22"/>
          <w:szCs w:val="22"/>
        </w:rPr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14.  </w:t>
      </w:r>
      <w:r>
        <w:rPr>
          <w:b/>
          <w:sz w:val="22"/>
          <w:szCs w:val="22"/>
          <w:u w:val="single"/>
        </w:rPr>
        <w:t xml:space="preserve"> POSTANOWIENIA KOŃCOWE </w:t>
      </w:r>
    </w:p>
    <w:p w:rsidR="000D024B" w:rsidRDefault="000D024B">
      <w:pPr>
        <w:jc w:val="both"/>
      </w:pPr>
    </w:p>
    <w:p w:rsidR="000D024B" w:rsidRDefault="007F28DD">
      <w:pPr>
        <w:jc w:val="both"/>
      </w:pPr>
      <w:r>
        <w:t>Dokumenty dotyczące postępowania konkursowego przechowywane będą w siedzibie Zamawiającego.</w:t>
      </w:r>
    </w:p>
    <w:p w:rsidR="000D024B" w:rsidRDefault="000D024B">
      <w:pPr>
        <w:jc w:val="both"/>
      </w:pPr>
    </w:p>
    <w:p w:rsidR="000D024B" w:rsidRDefault="007F28DD">
      <w:pPr>
        <w:jc w:val="both"/>
        <w:rPr>
          <w:u w:val="single"/>
        </w:rPr>
      </w:pPr>
      <w:r>
        <w:rPr>
          <w:b/>
          <w:u w:val="single"/>
        </w:rPr>
        <w:t>Załączniki:</w:t>
      </w:r>
    </w:p>
    <w:p w:rsidR="000D024B" w:rsidRDefault="000D024B">
      <w:pPr>
        <w:ind w:left="360"/>
        <w:jc w:val="both"/>
      </w:pPr>
    </w:p>
    <w:p w:rsidR="007F28DD" w:rsidRDefault="007F28DD">
      <w:pPr>
        <w:numPr>
          <w:ilvl w:val="0"/>
          <w:numId w:val="16"/>
        </w:numPr>
        <w:jc w:val="both"/>
      </w:pPr>
      <w:r>
        <w:t>Projekt umowy o udzielanie świadczeń zdrowotnych.</w:t>
      </w:r>
    </w:p>
    <w:sectPr w:rsidR="007F28DD" w:rsidSect="000D024B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502D" w:rsidRDefault="001D502D" w:rsidP="000267F7">
      <w:r>
        <w:separator/>
      </w:r>
    </w:p>
  </w:endnote>
  <w:endnote w:type="continuationSeparator" w:id="0">
    <w:p w:rsidR="001D502D" w:rsidRDefault="001D502D" w:rsidP="00026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24B" w:rsidRDefault="003A5511">
    <w:pPr>
      <w:pStyle w:val="Stopka"/>
      <w:jc w:val="right"/>
    </w:pPr>
    <w:r>
      <w:fldChar w:fldCharType="begin"/>
    </w:r>
    <w:r w:rsidR="007F28DD">
      <w:instrText>PAGE   \* MERGEFORMAT</w:instrText>
    </w:r>
    <w:r>
      <w:fldChar w:fldCharType="separate"/>
    </w:r>
    <w:r w:rsidR="00F45384">
      <w:rPr>
        <w:noProof/>
      </w:rPr>
      <w:t>5</w:t>
    </w:r>
    <w:r>
      <w:fldChar w:fldCharType="end"/>
    </w:r>
  </w:p>
  <w:p w:rsidR="000D024B" w:rsidRDefault="000D02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502D" w:rsidRDefault="001D502D" w:rsidP="000267F7">
      <w:r>
        <w:separator/>
      </w:r>
    </w:p>
  </w:footnote>
  <w:footnote w:type="continuationSeparator" w:id="0">
    <w:p w:rsidR="001D502D" w:rsidRDefault="001D502D" w:rsidP="000267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20F72F1"/>
    <w:multiLevelType w:val="singleLevel"/>
    <w:tmpl w:val="820F72F1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03D940C5"/>
    <w:multiLevelType w:val="multilevel"/>
    <w:tmpl w:val="03D940C5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A27FB"/>
    <w:multiLevelType w:val="hybridMultilevel"/>
    <w:tmpl w:val="089EE002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8E71314"/>
    <w:multiLevelType w:val="multilevel"/>
    <w:tmpl w:val="18E7131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53A22"/>
    <w:multiLevelType w:val="hybridMultilevel"/>
    <w:tmpl w:val="562644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E3697D"/>
    <w:multiLevelType w:val="hybridMultilevel"/>
    <w:tmpl w:val="0E6E18DC"/>
    <w:lvl w:ilvl="0" w:tplc="85E05194">
      <w:start w:val="1"/>
      <w:numFmt w:val="upperLetter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30C109C5"/>
    <w:multiLevelType w:val="hybridMultilevel"/>
    <w:tmpl w:val="F3CEE4D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30D2478"/>
    <w:multiLevelType w:val="multilevel"/>
    <w:tmpl w:val="330D247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93C4E"/>
    <w:multiLevelType w:val="multilevel"/>
    <w:tmpl w:val="3BD93C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C9E2CFB"/>
    <w:multiLevelType w:val="multilevel"/>
    <w:tmpl w:val="3C9E2CFB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BD17DA"/>
    <w:multiLevelType w:val="multilevel"/>
    <w:tmpl w:val="49BD17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C052DF8"/>
    <w:multiLevelType w:val="multilevel"/>
    <w:tmpl w:val="4C052D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E514EFD"/>
    <w:multiLevelType w:val="multilevel"/>
    <w:tmpl w:val="4E514EF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ED2C2E"/>
    <w:multiLevelType w:val="multilevel"/>
    <w:tmpl w:val="2A7656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57D74C0"/>
    <w:multiLevelType w:val="multilevel"/>
    <w:tmpl w:val="557D74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1337BD"/>
    <w:multiLevelType w:val="multilevel"/>
    <w:tmpl w:val="6D1337BD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D28578C"/>
    <w:multiLevelType w:val="multilevel"/>
    <w:tmpl w:val="6D2857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68"/>
        </w:tabs>
        <w:ind w:left="1968" w:hanging="360"/>
      </w:pPr>
    </w:lvl>
    <w:lvl w:ilvl="2">
      <w:start w:val="1"/>
      <w:numFmt w:val="lowerRoman"/>
      <w:lvlText w:val="%3."/>
      <w:lvlJc w:val="right"/>
      <w:pPr>
        <w:tabs>
          <w:tab w:val="num" w:pos="2688"/>
        </w:tabs>
        <w:ind w:left="2688" w:hanging="180"/>
      </w:pPr>
    </w:lvl>
    <w:lvl w:ilvl="3">
      <w:start w:val="1"/>
      <w:numFmt w:val="decimal"/>
      <w:lvlText w:val="%4."/>
      <w:lvlJc w:val="left"/>
      <w:pPr>
        <w:tabs>
          <w:tab w:val="num" w:pos="3408"/>
        </w:tabs>
        <w:ind w:left="3408" w:hanging="360"/>
      </w:pPr>
    </w:lvl>
    <w:lvl w:ilvl="4">
      <w:start w:val="1"/>
      <w:numFmt w:val="lowerLetter"/>
      <w:lvlText w:val="%5."/>
      <w:lvlJc w:val="left"/>
      <w:pPr>
        <w:tabs>
          <w:tab w:val="num" w:pos="4128"/>
        </w:tabs>
        <w:ind w:left="4128" w:hanging="360"/>
      </w:pPr>
    </w:lvl>
    <w:lvl w:ilvl="5">
      <w:start w:val="1"/>
      <w:numFmt w:val="lowerRoman"/>
      <w:lvlText w:val="%6."/>
      <w:lvlJc w:val="right"/>
      <w:pPr>
        <w:tabs>
          <w:tab w:val="num" w:pos="4848"/>
        </w:tabs>
        <w:ind w:left="4848" w:hanging="180"/>
      </w:pPr>
    </w:lvl>
    <w:lvl w:ilvl="6">
      <w:start w:val="1"/>
      <w:numFmt w:val="decimal"/>
      <w:lvlText w:val="%7."/>
      <w:lvlJc w:val="left"/>
      <w:pPr>
        <w:tabs>
          <w:tab w:val="num" w:pos="5568"/>
        </w:tabs>
        <w:ind w:left="5568" w:hanging="360"/>
      </w:pPr>
    </w:lvl>
    <w:lvl w:ilvl="7">
      <w:start w:val="1"/>
      <w:numFmt w:val="lowerLetter"/>
      <w:lvlText w:val="%8."/>
      <w:lvlJc w:val="left"/>
      <w:pPr>
        <w:tabs>
          <w:tab w:val="num" w:pos="6288"/>
        </w:tabs>
        <w:ind w:left="6288" w:hanging="360"/>
      </w:pPr>
    </w:lvl>
    <w:lvl w:ilvl="8">
      <w:start w:val="1"/>
      <w:numFmt w:val="lowerRoman"/>
      <w:lvlText w:val="%9."/>
      <w:lvlJc w:val="right"/>
      <w:pPr>
        <w:tabs>
          <w:tab w:val="num" w:pos="7008"/>
        </w:tabs>
        <w:ind w:left="7008" w:hanging="180"/>
      </w:pPr>
    </w:lvl>
  </w:abstractNum>
  <w:abstractNum w:abstractNumId="17" w15:restartNumberingAfterBreak="0">
    <w:nsid w:val="6FBB2D69"/>
    <w:multiLevelType w:val="multilevel"/>
    <w:tmpl w:val="6FBB2D6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D6372D"/>
    <w:multiLevelType w:val="multilevel"/>
    <w:tmpl w:val="76D6372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3425D8"/>
    <w:multiLevelType w:val="multilevel"/>
    <w:tmpl w:val="783425D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968"/>
        </w:tabs>
        <w:ind w:left="1968" w:hanging="360"/>
      </w:pPr>
    </w:lvl>
    <w:lvl w:ilvl="2">
      <w:start w:val="1"/>
      <w:numFmt w:val="lowerRoman"/>
      <w:lvlText w:val="%3."/>
      <w:lvlJc w:val="right"/>
      <w:pPr>
        <w:tabs>
          <w:tab w:val="num" w:pos="2688"/>
        </w:tabs>
        <w:ind w:left="2688" w:hanging="180"/>
      </w:pPr>
    </w:lvl>
    <w:lvl w:ilvl="3">
      <w:start w:val="1"/>
      <w:numFmt w:val="decimal"/>
      <w:lvlText w:val="%4."/>
      <w:lvlJc w:val="left"/>
      <w:pPr>
        <w:tabs>
          <w:tab w:val="num" w:pos="3408"/>
        </w:tabs>
        <w:ind w:left="3408" w:hanging="360"/>
      </w:pPr>
    </w:lvl>
    <w:lvl w:ilvl="4">
      <w:start w:val="1"/>
      <w:numFmt w:val="lowerLetter"/>
      <w:lvlText w:val="%5."/>
      <w:lvlJc w:val="left"/>
      <w:pPr>
        <w:tabs>
          <w:tab w:val="num" w:pos="4128"/>
        </w:tabs>
        <w:ind w:left="4128" w:hanging="360"/>
      </w:pPr>
    </w:lvl>
    <w:lvl w:ilvl="5">
      <w:start w:val="1"/>
      <w:numFmt w:val="lowerRoman"/>
      <w:lvlText w:val="%6."/>
      <w:lvlJc w:val="right"/>
      <w:pPr>
        <w:tabs>
          <w:tab w:val="num" w:pos="4848"/>
        </w:tabs>
        <w:ind w:left="4848" w:hanging="180"/>
      </w:pPr>
    </w:lvl>
    <w:lvl w:ilvl="6">
      <w:start w:val="1"/>
      <w:numFmt w:val="decimal"/>
      <w:lvlText w:val="%7."/>
      <w:lvlJc w:val="left"/>
      <w:pPr>
        <w:tabs>
          <w:tab w:val="num" w:pos="5568"/>
        </w:tabs>
        <w:ind w:left="5568" w:hanging="360"/>
      </w:pPr>
    </w:lvl>
    <w:lvl w:ilvl="7">
      <w:start w:val="1"/>
      <w:numFmt w:val="lowerLetter"/>
      <w:lvlText w:val="%8."/>
      <w:lvlJc w:val="left"/>
      <w:pPr>
        <w:tabs>
          <w:tab w:val="num" w:pos="6288"/>
        </w:tabs>
        <w:ind w:left="6288" w:hanging="360"/>
      </w:pPr>
    </w:lvl>
    <w:lvl w:ilvl="8">
      <w:start w:val="1"/>
      <w:numFmt w:val="lowerRoman"/>
      <w:lvlText w:val="%9."/>
      <w:lvlJc w:val="right"/>
      <w:pPr>
        <w:tabs>
          <w:tab w:val="num" w:pos="7008"/>
        </w:tabs>
        <w:ind w:left="7008" w:hanging="180"/>
      </w:pPr>
    </w:lvl>
  </w:abstractNum>
  <w:num w:numId="1">
    <w:abstractNumId w:val="17"/>
  </w:num>
  <w:num w:numId="2">
    <w:abstractNumId w:val="3"/>
  </w:num>
  <w:num w:numId="3">
    <w:abstractNumId w:val="13"/>
  </w:num>
  <w:num w:numId="4">
    <w:abstractNumId w:val="12"/>
  </w:num>
  <w:num w:numId="5">
    <w:abstractNumId w:val="18"/>
  </w:num>
  <w:num w:numId="6">
    <w:abstractNumId w:val="1"/>
  </w:num>
  <w:num w:numId="7">
    <w:abstractNumId w:val="9"/>
  </w:num>
  <w:num w:numId="8">
    <w:abstractNumId w:val="11"/>
  </w:num>
  <w:num w:numId="9">
    <w:abstractNumId w:val="10"/>
  </w:num>
  <w:num w:numId="10">
    <w:abstractNumId w:val="8"/>
  </w:num>
  <w:num w:numId="11">
    <w:abstractNumId w:val="14"/>
  </w:num>
  <w:num w:numId="12">
    <w:abstractNumId w:val="7"/>
  </w:num>
  <w:num w:numId="13">
    <w:abstractNumId w:val="15"/>
  </w:num>
  <w:num w:numId="14">
    <w:abstractNumId w:val="0"/>
  </w:num>
  <w:num w:numId="15">
    <w:abstractNumId w:val="19"/>
  </w:num>
  <w:num w:numId="16">
    <w:abstractNumId w:val="16"/>
  </w:num>
  <w:num w:numId="17">
    <w:abstractNumId w:val="6"/>
  </w:num>
  <w:num w:numId="18">
    <w:abstractNumId w:val="2"/>
  </w:num>
  <w:num w:numId="19">
    <w:abstractNumId w:val="4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0462"/>
    <w:rsid w:val="000021A3"/>
    <w:rsid w:val="00014F2B"/>
    <w:rsid w:val="00022A58"/>
    <w:rsid w:val="00022D09"/>
    <w:rsid w:val="00024917"/>
    <w:rsid w:val="000270DC"/>
    <w:rsid w:val="0002721B"/>
    <w:rsid w:val="00030D56"/>
    <w:rsid w:val="000402B9"/>
    <w:rsid w:val="000419DE"/>
    <w:rsid w:val="00044BF5"/>
    <w:rsid w:val="00063468"/>
    <w:rsid w:val="00064C43"/>
    <w:rsid w:val="000755EB"/>
    <w:rsid w:val="00086C03"/>
    <w:rsid w:val="000A29D0"/>
    <w:rsid w:val="000B52AB"/>
    <w:rsid w:val="000C39A3"/>
    <w:rsid w:val="000D024B"/>
    <w:rsid w:val="000D5BE3"/>
    <w:rsid w:val="000D7006"/>
    <w:rsid w:val="00101627"/>
    <w:rsid w:val="00103A92"/>
    <w:rsid w:val="00110462"/>
    <w:rsid w:val="00112B08"/>
    <w:rsid w:val="001239DE"/>
    <w:rsid w:val="00127D5F"/>
    <w:rsid w:val="00132D8E"/>
    <w:rsid w:val="00145BD1"/>
    <w:rsid w:val="00172BB4"/>
    <w:rsid w:val="00175AD7"/>
    <w:rsid w:val="00183BA7"/>
    <w:rsid w:val="00186936"/>
    <w:rsid w:val="001A2011"/>
    <w:rsid w:val="001A23D9"/>
    <w:rsid w:val="001B2BB8"/>
    <w:rsid w:val="001C35CA"/>
    <w:rsid w:val="001D502D"/>
    <w:rsid w:val="001E429D"/>
    <w:rsid w:val="001E5FAD"/>
    <w:rsid w:val="00200307"/>
    <w:rsid w:val="00203D4C"/>
    <w:rsid w:val="00203E31"/>
    <w:rsid w:val="00210370"/>
    <w:rsid w:val="002146E2"/>
    <w:rsid w:val="002231AF"/>
    <w:rsid w:val="00223A77"/>
    <w:rsid w:val="002256F6"/>
    <w:rsid w:val="00234AD3"/>
    <w:rsid w:val="002366D6"/>
    <w:rsid w:val="0024567B"/>
    <w:rsid w:val="00246FA0"/>
    <w:rsid w:val="00252B01"/>
    <w:rsid w:val="0025406C"/>
    <w:rsid w:val="00256016"/>
    <w:rsid w:val="00256670"/>
    <w:rsid w:val="002801B0"/>
    <w:rsid w:val="00283993"/>
    <w:rsid w:val="00284883"/>
    <w:rsid w:val="0029207C"/>
    <w:rsid w:val="002A6733"/>
    <w:rsid w:val="002A7F61"/>
    <w:rsid w:val="002D2710"/>
    <w:rsid w:val="002E10C3"/>
    <w:rsid w:val="002E2D35"/>
    <w:rsid w:val="002E700E"/>
    <w:rsid w:val="00316533"/>
    <w:rsid w:val="0035488B"/>
    <w:rsid w:val="00355870"/>
    <w:rsid w:val="00361DB1"/>
    <w:rsid w:val="003645C7"/>
    <w:rsid w:val="00365110"/>
    <w:rsid w:val="0036629D"/>
    <w:rsid w:val="003734CA"/>
    <w:rsid w:val="003741A0"/>
    <w:rsid w:val="0038002C"/>
    <w:rsid w:val="00387A1E"/>
    <w:rsid w:val="003A5511"/>
    <w:rsid w:val="003B17B6"/>
    <w:rsid w:val="003B6F6F"/>
    <w:rsid w:val="003D7732"/>
    <w:rsid w:val="003F2C2B"/>
    <w:rsid w:val="004037B8"/>
    <w:rsid w:val="004114A9"/>
    <w:rsid w:val="00424BD7"/>
    <w:rsid w:val="00430083"/>
    <w:rsid w:val="0043261C"/>
    <w:rsid w:val="00455AB9"/>
    <w:rsid w:val="0046725B"/>
    <w:rsid w:val="00477275"/>
    <w:rsid w:val="00484997"/>
    <w:rsid w:val="004874A4"/>
    <w:rsid w:val="00487910"/>
    <w:rsid w:val="00492CE7"/>
    <w:rsid w:val="004A294C"/>
    <w:rsid w:val="004A56D0"/>
    <w:rsid w:val="004A60C9"/>
    <w:rsid w:val="004B75A7"/>
    <w:rsid w:val="004C700A"/>
    <w:rsid w:val="00501381"/>
    <w:rsid w:val="00502505"/>
    <w:rsid w:val="0051032B"/>
    <w:rsid w:val="00534DD7"/>
    <w:rsid w:val="005377ED"/>
    <w:rsid w:val="005406F7"/>
    <w:rsid w:val="00540B2E"/>
    <w:rsid w:val="005430D9"/>
    <w:rsid w:val="00546679"/>
    <w:rsid w:val="005625C6"/>
    <w:rsid w:val="00575F54"/>
    <w:rsid w:val="00584488"/>
    <w:rsid w:val="005A20E2"/>
    <w:rsid w:val="005B12D5"/>
    <w:rsid w:val="005B28D5"/>
    <w:rsid w:val="005B4B4E"/>
    <w:rsid w:val="005C6FE8"/>
    <w:rsid w:val="005C7F8A"/>
    <w:rsid w:val="005D1DEE"/>
    <w:rsid w:val="005F77CB"/>
    <w:rsid w:val="006101B4"/>
    <w:rsid w:val="0061469F"/>
    <w:rsid w:val="00622192"/>
    <w:rsid w:val="00623332"/>
    <w:rsid w:val="00635ADC"/>
    <w:rsid w:val="00647928"/>
    <w:rsid w:val="00657A15"/>
    <w:rsid w:val="00667994"/>
    <w:rsid w:val="00675015"/>
    <w:rsid w:val="0067668B"/>
    <w:rsid w:val="00684160"/>
    <w:rsid w:val="006A15A2"/>
    <w:rsid w:val="006A2B11"/>
    <w:rsid w:val="006B0A54"/>
    <w:rsid w:val="006B2D42"/>
    <w:rsid w:val="006B33FD"/>
    <w:rsid w:val="006C6DBA"/>
    <w:rsid w:val="006D3EB9"/>
    <w:rsid w:val="006D4D4D"/>
    <w:rsid w:val="006E2583"/>
    <w:rsid w:val="006E737B"/>
    <w:rsid w:val="006F1256"/>
    <w:rsid w:val="006F5E77"/>
    <w:rsid w:val="0070436D"/>
    <w:rsid w:val="007231B0"/>
    <w:rsid w:val="007244FE"/>
    <w:rsid w:val="00731FBB"/>
    <w:rsid w:val="00733F0F"/>
    <w:rsid w:val="00734B62"/>
    <w:rsid w:val="00735E56"/>
    <w:rsid w:val="007450A2"/>
    <w:rsid w:val="0074594D"/>
    <w:rsid w:val="0078228E"/>
    <w:rsid w:val="007904A8"/>
    <w:rsid w:val="007A470C"/>
    <w:rsid w:val="007A4922"/>
    <w:rsid w:val="007A62A6"/>
    <w:rsid w:val="007A6F69"/>
    <w:rsid w:val="007A7A9C"/>
    <w:rsid w:val="007C3C3A"/>
    <w:rsid w:val="007C448B"/>
    <w:rsid w:val="007D0226"/>
    <w:rsid w:val="007D0623"/>
    <w:rsid w:val="007D15D3"/>
    <w:rsid w:val="007D433A"/>
    <w:rsid w:val="007D7A1F"/>
    <w:rsid w:val="007E3EBD"/>
    <w:rsid w:val="007E5A1D"/>
    <w:rsid w:val="007F28DD"/>
    <w:rsid w:val="007F332A"/>
    <w:rsid w:val="007F7882"/>
    <w:rsid w:val="00810536"/>
    <w:rsid w:val="008150B9"/>
    <w:rsid w:val="008238B4"/>
    <w:rsid w:val="00823964"/>
    <w:rsid w:val="0083394D"/>
    <w:rsid w:val="008463DE"/>
    <w:rsid w:val="00847E26"/>
    <w:rsid w:val="00855253"/>
    <w:rsid w:val="00856F92"/>
    <w:rsid w:val="00881624"/>
    <w:rsid w:val="00885C66"/>
    <w:rsid w:val="00887916"/>
    <w:rsid w:val="00891B8A"/>
    <w:rsid w:val="008A3686"/>
    <w:rsid w:val="008A6A14"/>
    <w:rsid w:val="008A75DB"/>
    <w:rsid w:val="008B1100"/>
    <w:rsid w:val="008C1595"/>
    <w:rsid w:val="008C6A06"/>
    <w:rsid w:val="008C758D"/>
    <w:rsid w:val="008D096D"/>
    <w:rsid w:val="008E2556"/>
    <w:rsid w:val="008E411F"/>
    <w:rsid w:val="008E64AF"/>
    <w:rsid w:val="008E6CDF"/>
    <w:rsid w:val="008E7C8D"/>
    <w:rsid w:val="008F279C"/>
    <w:rsid w:val="00903712"/>
    <w:rsid w:val="00905EFD"/>
    <w:rsid w:val="00911128"/>
    <w:rsid w:val="00911B50"/>
    <w:rsid w:val="009133FF"/>
    <w:rsid w:val="00931838"/>
    <w:rsid w:val="009414D2"/>
    <w:rsid w:val="009438D7"/>
    <w:rsid w:val="009504A7"/>
    <w:rsid w:val="00952331"/>
    <w:rsid w:val="0095315B"/>
    <w:rsid w:val="00971C4B"/>
    <w:rsid w:val="00974847"/>
    <w:rsid w:val="009774C6"/>
    <w:rsid w:val="00985DC1"/>
    <w:rsid w:val="00994521"/>
    <w:rsid w:val="0099714C"/>
    <w:rsid w:val="009A1FB1"/>
    <w:rsid w:val="009A1FF9"/>
    <w:rsid w:val="009B5D57"/>
    <w:rsid w:val="009C50EC"/>
    <w:rsid w:val="009C5110"/>
    <w:rsid w:val="009C723E"/>
    <w:rsid w:val="009E181E"/>
    <w:rsid w:val="009E6FA1"/>
    <w:rsid w:val="00A02E44"/>
    <w:rsid w:val="00A05EF4"/>
    <w:rsid w:val="00A1262D"/>
    <w:rsid w:val="00A143F8"/>
    <w:rsid w:val="00A1662C"/>
    <w:rsid w:val="00A176CD"/>
    <w:rsid w:val="00A302C7"/>
    <w:rsid w:val="00A30C80"/>
    <w:rsid w:val="00A30E3D"/>
    <w:rsid w:val="00A36035"/>
    <w:rsid w:val="00A50C0A"/>
    <w:rsid w:val="00A51C5A"/>
    <w:rsid w:val="00A61DD2"/>
    <w:rsid w:val="00A654EC"/>
    <w:rsid w:val="00A75563"/>
    <w:rsid w:val="00A75ACB"/>
    <w:rsid w:val="00A77225"/>
    <w:rsid w:val="00A81949"/>
    <w:rsid w:val="00A941B3"/>
    <w:rsid w:val="00AA730C"/>
    <w:rsid w:val="00AB0ECF"/>
    <w:rsid w:val="00AB62B5"/>
    <w:rsid w:val="00AB6832"/>
    <w:rsid w:val="00AB7D0F"/>
    <w:rsid w:val="00AD21CC"/>
    <w:rsid w:val="00AD6CAC"/>
    <w:rsid w:val="00AD72A9"/>
    <w:rsid w:val="00AD7D87"/>
    <w:rsid w:val="00B0203C"/>
    <w:rsid w:val="00B12CC0"/>
    <w:rsid w:val="00B23D88"/>
    <w:rsid w:val="00B24B6C"/>
    <w:rsid w:val="00B269D5"/>
    <w:rsid w:val="00B309D1"/>
    <w:rsid w:val="00B368F9"/>
    <w:rsid w:val="00B41FD4"/>
    <w:rsid w:val="00B44F66"/>
    <w:rsid w:val="00B50EC6"/>
    <w:rsid w:val="00B528C8"/>
    <w:rsid w:val="00B52DB6"/>
    <w:rsid w:val="00B54C18"/>
    <w:rsid w:val="00B57D9E"/>
    <w:rsid w:val="00B81B4F"/>
    <w:rsid w:val="00B84569"/>
    <w:rsid w:val="00B9351C"/>
    <w:rsid w:val="00BC1735"/>
    <w:rsid w:val="00BC414B"/>
    <w:rsid w:val="00BE3270"/>
    <w:rsid w:val="00BF4C65"/>
    <w:rsid w:val="00C04670"/>
    <w:rsid w:val="00C057EA"/>
    <w:rsid w:val="00C260C8"/>
    <w:rsid w:val="00C47598"/>
    <w:rsid w:val="00C5407B"/>
    <w:rsid w:val="00C55878"/>
    <w:rsid w:val="00C657D3"/>
    <w:rsid w:val="00C7028C"/>
    <w:rsid w:val="00C73919"/>
    <w:rsid w:val="00C746E7"/>
    <w:rsid w:val="00C95570"/>
    <w:rsid w:val="00CA1F8B"/>
    <w:rsid w:val="00CA4824"/>
    <w:rsid w:val="00CA4FE4"/>
    <w:rsid w:val="00CA7C38"/>
    <w:rsid w:val="00CB652F"/>
    <w:rsid w:val="00CB6C6D"/>
    <w:rsid w:val="00CC3A09"/>
    <w:rsid w:val="00CC41F1"/>
    <w:rsid w:val="00CD65F0"/>
    <w:rsid w:val="00CD7A53"/>
    <w:rsid w:val="00CE0A34"/>
    <w:rsid w:val="00CE2F20"/>
    <w:rsid w:val="00CE75C2"/>
    <w:rsid w:val="00D01F49"/>
    <w:rsid w:val="00D033A2"/>
    <w:rsid w:val="00D034D0"/>
    <w:rsid w:val="00D04C06"/>
    <w:rsid w:val="00D11BBE"/>
    <w:rsid w:val="00D16687"/>
    <w:rsid w:val="00D31B96"/>
    <w:rsid w:val="00D448E8"/>
    <w:rsid w:val="00D456D9"/>
    <w:rsid w:val="00D46BCC"/>
    <w:rsid w:val="00D50852"/>
    <w:rsid w:val="00D5365F"/>
    <w:rsid w:val="00D542D2"/>
    <w:rsid w:val="00D604DC"/>
    <w:rsid w:val="00D66C20"/>
    <w:rsid w:val="00D73C47"/>
    <w:rsid w:val="00D74B2B"/>
    <w:rsid w:val="00D806C3"/>
    <w:rsid w:val="00D8352C"/>
    <w:rsid w:val="00D84FCC"/>
    <w:rsid w:val="00D9166F"/>
    <w:rsid w:val="00D922B3"/>
    <w:rsid w:val="00D92BF8"/>
    <w:rsid w:val="00DA61D3"/>
    <w:rsid w:val="00DA7B46"/>
    <w:rsid w:val="00DA7D21"/>
    <w:rsid w:val="00DB3953"/>
    <w:rsid w:val="00DB5532"/>
    <w:rsid w:val="00DC4950"/>
    <w:rsid w:val="00DD53B1"/>
    <w:rsid w:val="00DD5C67"/>
    <w:rsid w:val="00DD743B"/>
    <w:rsid w:val="00DE6262"/>
    <w:rsid w:val="00DF4BCC"/>
    <w:rsid w:val="00E05292"/>
    <w:rsid w:val="00E17F51"/>
    <w:rsid w:val="00E32ED2"/>
    <w:rsid w:val="00E334D7"/>
    <w:rsid w:val="00E34F0C"/>
    <w:rsid w:val="00E36F86"/>
    <w:rsid w:val="00E434D5"/>
    <w:rsid w:val="00E5119C"/>
    <w:rsid w:val="00E518B4"/>
    <w:rsid w:val="00E51D14"/>
    <w:rsid w:val="00E5581E"/>
    <w:rsid w:val="00E6347A"/>
    <w:rsid w:val="00E6434C"/>
    <w:rsid w:val="00E6774D"/>
    <w:rsid w:val="00E7045D"/>
    <w:rsid w:val="00E72E5C"/>
    <w:rsid w:val="00E74EDC"/>
    <w:rsid w:val="00E76F70"/>
    <w:rsid w:val="00E76FF4"/>
    <w:rsid w:val="00E81CB6"/>
    <w:rsid w:val="00E84599"/>
    <w:rsid w:val="00EB39BF"/>
    <w:rsid w:val="00EB4ACD"/>
    <w:rsid w:val="00EB559A"/>
    <w:rsid w:val="00EC148F"/>
    <w:rsid w:val="00EC3DAA"/>
    <w:rsid w:val="00EC714E"/>
    <w:rsid w:val="00EC7E93"/>
    <w:rsid w:val="00EE2F48"/>
    <w:rsid w:val="00EE4CA6"/>
    <w:rsid w:val="00EF31EF"/>
    <w:rsid w:val="00EF4222"/>
    <w:rsid w:val="00EF7D1F"/>
    <w:rsid w:val="00F014EA"/>
    <w:rsid w:val="00F028AA"/>
    <w:rsid w:val="00F207BC"/>
    <w:rsid w:val="00F358B3"/>
    <w:rsid w:val="00F4015A"/>
    <w:rsid w:val="00F40ACE"/>
    <w:rsid w:val="00F45384"/>
    <w:rsid w:val="00F50D0E"/>
    <w:rsid w:val="00F532FA"/>
    <w:rsid w:val="00F53AE0"/>
    <w:rsid w:val="00F55F4A"/>
    <w:rsid w:val="00F57676"/>
    <w:rsid w:val="00F60622"/>
    <w:rsid w:val="00F61098"/>
    <w:rsid w:val="00F949BE"/>
    <w:rsid w:val="00FA270A"/>
    <w:rsid w:val="00FA2B30"/>
    <w:rsid w:val="00FA537E"/>
    <w:rsid w:val="00FB2862"/>
    <w:rsid w:val="00FC046B"/>
    <w:rsid w:val="00FC4D10"/>
    <w:rsid w:val="00FC5FFA"/>
    <w:rsid w:val="00FD54B9"/>
    <w:rsid w:val="00FF618D"/>
    <w:rsid w:val="0E763022"/>
    <w:rsid w:val="10D73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8FED603-39F1-4F47-A993-B478152BF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024B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0D024B"/>
    <w:pPr>
      <w:keepNext/>
      <w:tabs>
        <w:tab w:val="left" w:pos="720"/>
        <w:tab w:val="left" w:pos="1080"/>
      </w:tabs>
      <w:suppressAutoHyphens/>
      <w:outlineLvl w:val="1"/>
    </w:pPr>
    <w:rPr>
      <w:b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0D024B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0D024B"/>
    <w:rPr>
      <w:sz w:val="24"/>
      <w:szCs w:val="24"/>
    </w:rPr>
  </w:style>
  <w:style w:type="character" w:customStyle="1" w:styleId="TekstdymkaZnak">
    <w:name w:val="Tekst dymka Znak"/>
    <w:link w:val="Tekstdymka"/>
    <w:uiPriority w:val="99"/>
    <w:semiHidden/>
    <w:rsid w:val="000D024B"/>
    <w:rPr>
      <w:rFonts w:ascii="Tahoma" w:hAnsi="Tahoma" w:cs="Tahoma"/>
      <w:sz w:val="16"/>
      <w:szCs w:val="16"/>
    </w:rPr>
  </w:style>
  <w:style w:type="character" w:customStyle="1" w:styleId="BodyTextIndentChar">
    <w:name w:val="Body Text Indent Char"/>
    <w:link w:val="BodyTextIndent1"/>
    <w:rsid w:val="000D024B"/>
    <w:rPr>
      <w:b/>
      <w:lang w:eastAsia="ar-SA"/>
    </w:rPr>
  </w:style>
  <w:style w:type="character" w:customStyle="1" w:styleId="Nagwek2Znak">
    <w:name w:val="Nagłówek 2 Znak"/>
    <w:link w:val="Nagwek2"/>
    <w:rsid w:val="000D024B"/>
    <w:rPr>
      <w:b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024B"/>
  </w:style>
  <w:style w:type="character" w:customStyle="1" w:styleId="TematkomentarzaZnak">
    <w:name w:val="Temat komentarza Znak"/>
    <w:link w:val="Tematkomentarza"/>
    <w:uiPriority w:val="99"/>
    <w:semiHidden/>
    <w:rsid w:val="000D024B"/>
    <w:rPr>
      <w:b/>
      <w:bCs/>
    </w:rPr>
  </w:style>
  <w:style w:type="character" w:styleId="Hipercze">
    <w:name w:val="Hyperlink"/>
    <w:uiPriority w:val="99"/>
    <w:unhideWhenUsed/>
    <w:rsid w:val="000D024B"/>
    <w:rPr>
      <w:color w:val="0000FF"/>
      <w:u w:val="single"/>
    </w:rPr>
  </w:style>
  <w:style w:type="character" w:styleId="Odwoaniedokomentarza">
    <w:name w:val="annotation reference"/>
    <w:uiPriority w:val="99"/>
    <w:unhideWhenUsed/>
    <w:rsid w:val="000D024B"/>
    <w:rPr>
      <w:sz w:val="16"/>
      <w:szCs w:val="16"/>
    </w:rPr>
  </w:style>
  <w:style w:type="paragraph" w:customStyle="1" w:styleId="BodyTextIndent1">
    <w:name w:val="Body Text Indent1"/>
    <w:basedOn w:val="Normalny"/>
    <w:link w:val="BodyTextIndentChar"/>
    <w:rsid w:val="000D024B"/>
    <w:pPr>
      <w:suppressAutoHyphens/>
      <w:ind w:left="708"/>
    </w:pPr>
    <w:rPr>
      <w:b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unhideWhenUsed/>
    <w:rsid w:val="000D024B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D024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0D024B"/>
    <w:rPr>
      <w:b/>
      <w:bCs/>
    </w:rPr>
  </w:style>
  <w:style w:type="paragraph" w:styleId="Mapadokumentu">
    <w:name w:val="Document Map"/>
    <w:basedOn w:val="Normalny"/>
    <w:semiHidden/>
    <w:rsid w:val="000D024B"/>
    <w:pPr>
      <w:shd w:val="clear" w:color="auto" w:fill="000080"/>
    </w:pPr>
    <w:rPr>
      <w:rFonts w:ascii="Tahoma" w:hAnsi="Tahoma" w:cs="Tahoma"/>
    </w:rPr>
  </w:style>
  <w:style w:type="paragraph" w:styleId="Stopka">
    <w:name w:val="footer"/>
    <w:basedOn w:val="Normalny"/>
    <w:link w:val="StopkaZnak"/>
    <w:uiPriority w:val="99"/>
    <w:unhideWhenUsed/>
    <w:rsid w:val="000D024B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rsid w:val="000D024B"/>
    <w:pPr>
      <w:tabs>
        <w:tab w:val="center" w:pos="4536"/>
        <w:tab w:val="right" w:pos="9072"/>
      </w:tabs>
    </w:pPr>
  </w:style>
  <w:style w:type="paragraph" w:customStyle="1" w:styleId="Akapitzlist1">
    <w:name w:val="Akapit z listą1"/>
    <w:basedOn w:val="Normalny"/>
    <w:rsid w:val="000D024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Tabela-Siatka">
    <w:name w:val="Table Grid"/>
    <w:basedOn w:val="Standardowy"/>
    <w:uiPriority w:val="59"/>
    <w:rsid w:val="00BF4C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9C72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hyperlink" Target="http://sip.lex.pl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ip.lex.pl/" TargetMode="External"/><Relationship Id="rId12" Type="http://schemas.openxmlformats.org/officeDocument/2006/relationships/hyperlink" Target="http://sip.lex.pl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ip.lex.pl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sip.lex.pl/" TargetMode="External"/><Relationship Id="rId10" Type="http://schemas.openxmlformats.org/officeDocument/2006/relationships/hyperlink" Target="http://sip.lex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ip.lex.pl/" TargetMode="External"/><Relationship Id="rId14" Type="http://schemas.openxmlformats.org/officeDocument/2006/relationships/hyperlink" Target="http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5</Pages>
  <Words>1725</Words>
  <Characters>10354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</vt:lpstr>
    </vt:vector>
  </TitlesOfParts>
  <Company>HP</Company>
  <LinksUpToDate>false</LinksUpToDate>
  <CharactersWithSpaces>12055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</dc:title>
  <dc:creator>DHrynkiewicz</dc:creator>
  <cp:lastModifiedBy>Joanna Drzyzga</cp:lastModifiedBy>
  <cp:revision>19</cp:revision>
  <cp:lastPrinted>2024-12-05T11:57:00Z</cp:lastPrinted>
  <dcterms:created xsi:type="dcterms:W3CDTF">2023-11-13T11:24:00Z</dcterms:created>
  <dcterms:modified xsi:type="dcterms:W3CDTF">2026-01-29T11:42:00Z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1033-10.2.0.7636</vt:lpwstr>
  </property>
</Properties>
</file>