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D97C4D">
        <w:t>2021.711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D97C4D">
        <w:t>2021.711</w:t>
      </w:r>
      <w:r>
        <w:t>.).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 w:rsidR="00B22CC1">
        <w:t xml:space="preserve">              </w:t>
      </w:r>
      <w:r>
        <w:t xml:space="preserve"> </w:t>
      </w:r>
      <w:r w:rsidRPr="002F5D7C">
        <w:t>z dnia 15 kwietnia 2011 r. o działalności leczniczej (</w:t>
      </w:r>
      <w:r>
        <w:t>Tekst jednolity Dz.U.</w:t>
      </w:r>
      <w:r w:rsidR="00E31EAB">
        <w:t>2022.633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>organizacyjnej oraz szczegółowymi materiałami informacyjnymi do umów z NFZ</w:t>
      </w:r>
      <w:r w:rsidR="00B22CC1">
        <w:t xml:space="preserve">            </w:t>
      </w:r>
      <w:r w:rsidRPr="002F5D7C">
        <w:t xml:space="preserve"> 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5D0D51">
        <w:rPr>
          <w:rFonts w:ascii="Times New Roman" w:hAnsi="Times New Roman"/>
          <w:sz w:val="24"/>
          <w:szCs w:val="24"/>
          <w:lang w:eastAsia="ar-SA"/>
        </w:rPr>
        <w:t>poszczególnych Poradni</w:t>
      </w:r>
      <w:r w:rsidR="00145355">
        <w:rPr>
          <w:rFonts w:ascii="Times New Roman" w:hAnsi="Times New Roman"/>
          <w:sz w:val="24"/>
          <w:szCs w:val="24"/>
          <w:lang w:eastAsia="ar-SA"/>
        </w:rPr>
        <w:t>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tj. we właściw</w:t>
      </w:r>
      <w:r w:rsidR="00145355">
        <w:rPr>
          <w:rFonts w:ascii="Times New Roman" w:hAnsi="Times New Roman"/>
          <w:sz w:val="24"/>
          <w:szCs w:val="24"/>
        </w:rPr>
        <w:t>ej</w:t>
      </w:r>
      <w:r w:rsidRPr="00537E7F">
        <w:rPr>
          <w:rFonts w:ascii="Times New Roman" w:hAnsi="Times New Roman"/>
          <w:sz w:val="24"/>
          <w:szCs w:val="24"/>
        </w:rPr>
        <w:t xml:space="preserve"> </w:t>
      </w:r>
      <w:r w:rsidR="005D0D51">
        <w:rPr>
          <w:rFonts w:ascii="Times New Roman" w:hAnsi="Times New Roman"/>
          <w:sz w:val="24"/>
          <w:szCs w:val="24"/>
        </w:rPr>
        <w:t>poradni</w:t>
      </w:r>
      <w:r w:rsidRPr="00537E7F">
        <w:rPr>
          <w:rFonts w:ascii="Times New Roman" w:hAnsi="Times New Roman"/>
          <w:sz w:val="24"/>
          <w:szCs w:val="24"/>
        </w:rPr>
        <w:t xml:space="preserve"> Szpitala, w terminie do</w:t>
      </w:r>
      <w:r w:rsidR="00B22CC1">
        <w:rPr>
          <w:rFonts w:ascii="Times New Roman" w:hAnsi="Times New Roman"/>
          <w:sz w:val="24"/>
          <w:szCs w:val="24"/>
        </w:rPr>
        <w:t xml:space="preserve">                  </w:t>
      </w:r>
      <w:r w:rsidRPr="00537E7F">
        <w:rPr>
          <w:rFonts w:ascii="Times New Roman" w:hAnsi="Times New Roman"/>
          <w:sz w:val="24"/>
          <w:szCs w:val="24"/>
        </w:rPr>
        <w:t xml:space="preserve">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="00B22CC1">
        <w:rPr>
          <w:rFonts w:ascii="Times New Roman" w:hAnsi="Times New Roman"/>
          <w:sz w:val="24"/>
          <w:szCs w:val="24"/>
        </w:rPr>
        <w:t xml:space="preserve">                     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B22CC1">
        <w:t xml:space="preserve">             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</w:t>
      </w:r>
      <w:r w:rsidR="00B22CC1">
        <w:t xml:space="preserve">                                   </w:t>
      </w:r>
      <w:r w:rsidRPr="002F5D7C">
        <w:t xml:space="preserve">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</w:t>
      </w:r>
      <w:r w:rsidR="006431DE" w:rsidRPr="00537E7F">
        <w:lastRenderedPageBreak/>
        <w:t xml:space="preserve">składania ofert. Zamawiający dopuszcza możliwość przedstawienia </w:t>
      </w:r>
      <w:r w:rsidRPr="00537E7F">
        <w:t>wydruk</w:t>
      </w:r>
      <w:r w:rsidR="006431DE" w:rsidRPr="00537E7F">
        <w:t>u</w:t>
      </w:r>
      <w:r w:rsidR="00B22CC1">
        <w:t xml:space="preserve">           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</w:t>
      </w:r>
      <w:r w:rsidR="00B22CC1">
        <w:t xml:space="preserve">            </w:t>
      </w:r>
      <w:r w:rsidRPr="002F5D7C">
        <w:t xml:space="preserve">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</w:t>
      </w:r>
      <w:r w:rsidR="00551997">
        <w:t xml:space="preserve">                                        </w:t>
      </w:r>
      <w:r w:rsidR="005E0A63" w:rsidRPr="002F5D7C">
        <w:t xml:space="preserve">w Ogłoszeniu </w:t>
      </w:r>
      <w:r w:rsidR="00DB1C62">
        <w:t xml:space="preserve"> </w:t>
      </w:r>
      <w:r w:rsidR="005E0A63" w:rsidRPr="002F5D7C">
        <w:t xml:space="preserve">lub </w:t>
      </w:r>
      <w:r w:rsidR="00904D68">
        <w:t>„</w:t>
      </w:r>
      <w:r w:rsidR="005E0A63" w:rsidRPr="002F5D7C">
        <w:t>Szczegółowych warunkach konkursu ofert</w:t>
      </w:r>
      <w:r w:rsidR="00904D68"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</w:t>
      </w:r>
      <w:r w:rsidR="00551997">
        <w:t xml:space="preserve">                      </w:t>
      </w:r>
      <w:r>
        <w:t xml:space="preserve">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 xml:space="preserve">, którzy złożyli oferty z tą samą ceną, do złożenia </w:t>
      </w:r>
      <w:r w:rsidR="00551997">
        <w:t xml:space="preserve">                               </w:t>
      </w:r>
      <w:r w:rsidRPr="002F5D7C">
        <w:t>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lastRenderedPageBreak/>
        <w:t>Zamawiający</w:t>
      </w:r>
      <w:r w:rsidR="005E0A63" w:rsidRPr="002F5D7C">
        <w:t xml:space="preserve"> może unieważnić postępowanie w sprawie zawarcia umowy</w:t>
      </w:r>
      <w:r w:rsidR="00551997">
        <w:t xml:space="preserve">                    </w:t>
      </w:r>
      <w:r w:rsidR="005E0A63" w:rsidRPr="002F5D7C">
        <w:t xml:space="preserve">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</w:t>
      </w:r>
      <w:r w:rsidR="00551997">
        <w:t xml:space="preserve">                      </w:t>
      </w:r>
      <w:r w:rsidRPr="002F5D7C">
        <w:t xml:space="preserve">w terminie do 2 dni </w:t>
      </w:r>
      <w:r w:rsidR="00A22B8B">
        <w:t xml:space="preserve">roboczych </w:t>
      </w:r>
      <w:r w:rsidR="00551997">
        <w:t>od zak</w:t>
      </w:r>
      <w:r w:rsidRPr="002F5D7C">
        <w:t>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Po akceptacji wyboru, Komisja ogłasza o rozstrzygnięciu postępowania. Ogłoszenie,</w:t>
      </w:r>
      <w:r w:rsidR="00551997">
        <w:t xml:space="preserve">     </w:t>
      </w:r>
      <w:r w:rsidRPr="002F5D7C">
        <w:t xml:space="preserve">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</w:t>
      </w:r>
      <w:r w:rsidR="00551997">
        <w:t xml:space="preserve">             </w:t>
      </w:r>
      <w:r w:rsidRPr="002F5D7C">
        <w:t xml:space="preserve">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lastRenderedPageBreak/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8E" w:rsidRDefault="000F278E" w:rsidP="00D32BDC">
      <w:r>
        <w:separator/>
      </w:r>
    </w:p>
  </w:endnote>
  <w:endnote w:type="continuationSeparator" w:id="0">
    <w:p w:rsidR="000F278E" w:rsidRDefault="000F278E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9E4BF3">
    <w:pPr>
      <w:pStyle w:val="Stopka"/>
      <w:jc w:val="right"/>
    </w:pPr>
    <w:fldSimple w:instr="PAGE   \* MERGEFORMAT">
      <w:r w:rsidR="00551997">
        <w:rPr>
          <w:noProof/>
        </w:rPr>
        <w:t>4</w:t>
      </w:r>
    </w:fldSimple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8E" w:rsidRDefault="000F278E" w:rsidP="00D32BDC">
      <w:r>
        <w:separator/>
      </w:r>
    </w:p>
  </w:footnote>
  <w:footnote w:type="continuationSeparator" w:id="0">
    <w:p w:rsidR="000F278E" w:rsidRDefault="000F278E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74A51"/>
    <w:rsid w:val="00090F9A"/>
    <w:rsid w:val="000A5C15"/>
    <w:rsid w:val="000B0C84"/>
    <w:rsid w:val="000B2C4B"/>
    <w:rsid w:val="000C4855"/>
    <w:rsid w:val="000D034C"/>
    <w:rsid w:val="000D6AB5"/>
    <w:rsid w:val="000E2DD7"/>
    <w:rsid w:val="000F278E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8E1"/>
    <w:rsid w:val="0036490D"/>
    <w:rsid w:val="00366303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E73EB"/>
    <w:rsid w:val="004F01B2"/>
    <w:rsid w:val="00517154"/>
    <w:rsid w:val="005225D3"/>
    <w:rsid w:val="00532FDD"/>
    <w:rsid w:val="00537E7F"/>
    <w:rsid w:val="00551973"/>
    <w:rsid w:val="00551997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2F52"/>
    <w:rsid w:val="00794994"/>
    <w:rsid w:val="00794ECD"/>
    <w:rsid w:val="007A277F"/>
    <w:rsid w:val="007A729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E4BF3"/>
    <w:rsid w:val="009F5F32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22CC1"/>
    <w:rsid w:val="00B528C8"/>
    <w:rsid w:val="00B530AC"/>
    <w:rsid w:val="00B66424"/>
    <w:rsid w:val="00B761E8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A0B8A"/>
    <w:rsid w:val="00CB436C"/>
    <w:rsid w:val="00CD00D1"/>
    <w:rsid w:val="00CD243C"/>
    <w:rsid w:val="00D033A2"/>
    <w:rsid w:val="00D038AD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1EAB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1938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pa278</cp:lastModifiedBy>
  <cp:revision>10</cp:revision>
  <cp:lastPrinted>2022-11-15T09:04:00Z</cp:lastPrinted>
  <dcterms:created xsi:type="dcterms:W3CDTF">2021-05-10T14:46:00Z</dcterms:created>
  <dcterms:modified xsi:type="dcterms:W3CDTF">2024-07-10T10:44:00Z</dcterms:modified>
</cp:coreProperties>
</file>