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Szczegółowe warunki konkursu ofert na udzielanie świadczeń zdrowotnych w Wojewódzkim Szpitalu S</w:t>
      </w:r>
      <w:r w:rsidR="005F3D1C">
        <w:rPr>
          <w:b/>
          <w:sz w:val="28"/>
          <w:szCs w:val="28"/>
        </w:rPr>
        <w:t xml:space="preserve">pecjalistycznym Nr 4 w Bytomiu </w:t>
      </w:r>
    </w:p>
    <w:p w:rsidR="000D024B" w:rsidRDefault="000D024B">
      <w:pPr>
        <w:outlineLvl w:val="0"/>
        <w:rPr>
          <w:b/>
        </w:rPr>
      </w:pPr>
      <w:bookmarkStart w:id="1" w:name="2"/>
      <w:bookmarkEnd w:id="1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4A60C9" w:rsidRDefault="000F38D4" w:rsidP="000F38D4">
      <w:pPr>
        <w:numPr>
          <w:ilvl w:val="0"/>
          <w:numId w:val="3"/>
        </w:numPr>
        <w:jc w:val="both"/>
      </w:pPr>
      <w:r>
        <w:t>Przedmiot zamówienia obejmuje udzielanie świadczeń zdrowotnych przez lekarza</w:t>
      </w:r>
      <w:r>
        <w:br/>
        <w:t xml:space="preserve">w zakresie </w:t>
      </w:r>
      <w:bookmarkStart w:id="2" w:name="_Hlk64409771"/>
      <w:r w:rsidR="00E57A63">
        <w:t>oceny cytologicznej i histopatologicznej materiału pobranego z układu oddechowego</w:t>
      </w:r>
      <w:r>
        <w:t>.</w:t>
      </w:r>
      <w:bookmarkEnd w:id="2"/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D254A5" w:rsidRDefault="00D254A5" w:rsidP="00D254A5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>w siedzibie Wojewódzkiego Szpitala Specjalistycznego Nr 4 w Bytomiu lub w wskazanym przez Oferenta miejscu,  zgodnie potrzebami Zamawiającego.</w:t>
      </w: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</w:t>
      </w:r>
      <w:r w:rsidR="00E57A63">
        <w:t xml:space="preserve">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0F38D4" w:rsidRPr="005D2EF3" w:rsidRDefault="000F38D4" w:rsidP="000F38D4">
      <w:pPr>
        <w:spacing w:line="360" w:lineRule="auto"/>
        <w:ind w:left="720"/>
        <w:jc w:val="both"/>
        <w:rPr>
          <w:b/>
          <w:i/>
          <w:sz w:val="22"/>
          <w:szCs w:val="22"/>
        </w:rPr>
      </w:pPr>
      <w:r w:rsidRPr="005D2EF3">
        <w:rPr>
          <w:b/>
          <w:i/>
          <w:sz w:val="22"/>
          <w:szCs w:val="22"/>
        </w:rPr>
        <w:t xml:space="preserve">„Konkurs ofert na udzielanie przez lekarzy świadczeń zdrowotnych w zakresie </w:t>
      </w:r>
      <w:r w:rsidR="00E57A63">
        <w:rPr>
          <w:b/>
          <w:i/>
          <w:sz w:val="22"/>
          <w:szCs w:val="22"/>
        </w:rPr>
        <w:t xml:space="preserve">oceny cytologicznej i histopatologicznej materiału pobranego z układu oddechowego                                        </w:t>
      </w:r>
      <w:r w:rsidRPr="005D2EF3">
        <w:rPr>
          <w:b/>
          <w:i/>
          <w:sz w:val="22"/>
          <w:szCs w:val="22"/>
        </w:rPr>
        <w:t>w  Wojewódzkim Szpitalu Specjalistycznym Nr 4 w Bytomiu”.</w:t>
      </w: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lastRenderedPageBreak/>
        <w:t xml:space="preserve">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3" w:name="3"/>
      <w:bookmarkEnd w:id="3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4A60C9" w:rsidRDefault="007F28DD" w:rsidP="00E57A63">
      <w:pPr>
        <w:spacing w:line="276" w:lineRule="auto"/>
        <w:ind w:left="708"/>
        <w:jc w:val="both"/>
      </w:pPr>
      <w:r w:rsidRPr="002801B0">
        <w:t>-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7E3EBD" w:rsidRPr="002801B0">
        <w:t>dziedzinie</w:t>
      </w:r>
      <w:r w:rsidR="004A60C9">
        <w:t xml:space="preserve"> </w:t>
      </w:r>
      <w:r w:rsidR="00E57A63">
        <w:t>patomorfologii.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</w:t>
      </w:r>
      <w:r w:rsidR="00E57A63">
        <w:t xml:space="preserve">dokumenty i załączniki wymagane               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="000F38D4">
        <w:t>;</w:t>
      </w:r>
      <w:r w:rsidR="00E57A63">
        <w:t xml:space="preserve"> </w:t>
      </w:r>
      <w:r w:rsidR="000F38D4">
        <w:rPr>
          <w:b/>
          <w:i/>
          <w:sz w:val="20"/>
          <w:szCs w:val="20"/>
        </w:rPr>
        <w:t>„</w:t>
      </w:r>
      <w:r w:rsidR="000F38D4">
        <w:rPr>
          <w:b/>
          <w:i/>
          <w:sz w:val="23"/>
          <w:szCs w:val="23"/>
        </w:rPr>
        <w:t xml:space="preserve">Konkurs ofert na udzielanie przez lekarzy świadczeń zdrowotnych </w:t>
      </w:r>
      <w:r w:rsidR="000F38D4">
        <w:rPr>
          <w:b/>
          <w:i/>
          <w:sz w:val="23"/>
          <w:szCs w:val="23"/>
        </w:rPr>
        <w:lastRenderedPageBreak/>
        <w:t xml:space="preserve">w zakresie </w:t>
      </w:r>
      <w:r w:rsidR="00E57A63">
        <w:rPr>
          <w:b/>
          <w:i/>
          <w:sz w:val="22"/>
          <w:szCs w:val="22"/>
        </w:rPr>
        <w:t xml:space="preserve">oceny cytologicznej i histopatologicznej materiału pobranego z układu oddechowego </w:t>
      </w:r>
      <w:r w:rsidR="000F38D4">
        <w:rPr>
          <w:b/>
          <w:i/>
          <w:sz w:val="23"/>
          <w:szCs w:val="23"/>
        </w:rPr>
        <w:t>w</w:t>
      </w:r>
      <w:r w:rsidR="000F38D4" w:rsidRPr="005C7F8A">
        <w:rPr>
          <w:b/>
          <w:i/>
        </w:rPr>
        <w:t xml:space="preserve"> Wojewódzki</w:t>
      </w:r>
      <w:r w:rsidR="000F38D4">
        <w:rPr>
          <w:b/>
          <w:i/>
        </w:rPr>
        <w:t>m</w:t>
      </w:r>
      <w:r w:rsidR="000F38D4" w:rsidRPr="005C7F8A">
        <w:rPr>
          <w:b/>
          <w:i/>
        </w:rPr>
        <w:t xml:space="preserve"> Szpital</w:t>
      </w:r>
      <w:r w:rsidR="000F38D4">
        <w:rPr>
          <w:b/>
          <w:i/>
        </w:rPr>
        <w:t>u</w:t>
      </w:r>
      <w:r w:rsidR="000F38D4" w:rsidRPr="005C7F8A">
        <w:rPr>
          <w:b/>
          <w:i/>
        </w:rPr>
        <w:t xml:space="preserve"> Specjalistyczn</w:t>
      </w:r>
      <w:r w:rsidR="000F38D4">
        <w:rPr>
          <w:b/>
          <w:i/>
        </w:rPr>
        <w:t>ym</w:t>
      </w:r>
      <w:r w:rsidR="000F38D4" w:rsidRPr="005C7F8A">
        <w:rPr>
          <w:b/>
          <w:i/>
        </w:rPr>
        <w:t xml:space="preserve"> Nr 4 w Bytomiu</w:t>
      </w:r>
      <w:r w:rsidR="000F38D4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 w:rsidP="00E57A63">
      <w:pPr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</w:t>
      </w:r>
      <w:r w:rsidR="00E57A63">
        <w:t xml:space="preserve">żliwość przedstawienia wydruku </w:t>
      </w:r>
      <w:r>
        <w:t>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>W celu sprawdzenia autentyczności p</w:t>
      </w:r>
      <w:r w:rsidR="00E57A63">
        <w:t>rzedłożonych kopii dokumentów,</w:t>
      </w:r>
      <w:r>
        <w:t xml:space="preserve">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 xml:space="preserve">aktualne zaświadczenie lekarskie wydane przez uprawnionego  lekarza medycyny pracy o braku przeciwwskazań zdrowotnych do wykonywania czynności wymienionych </w:t>
      </w:r>
      <w:r w:rsidR="00E57A63">
        <w:t xml:space="preserve">                    </w:t>
      </w:r>
      <w:r>
        <w:t>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391BA3">
        <w:t>27</w:t>
      </w:r>
      <w:r w:rsidR="00E57A63">
        <w:t>.01.2025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F20972">
        <w:t>23.01.2025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F20972">
        <w:t>24.01.20</w:t>
      </w:r>
      <w:r w:rsidR="00391BA3">
        <w:t>25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E7" w:rsidRDefault="00A258E7" w:rsidP="000267F7">
      <w:r>
        <w:separator/>
      </w:r>
    </w:p>
  </w:endnote>
  <w:endnote w:type="continuationSeparator" w:id="0">
    <w:p w:rsidR="00A258E7" w:rsidRDefault="00A258E7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D01F4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C1748A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E7" w:rsidRDefault="00A258E7" w:rsidP="000267F7">
      <w:r>
        <w:separator/>
      </w:r>
    </w:p>
  </w:footnote>
  <w:footnote w:type="continuationSeparator" w:id="0">
    <w:p w:rsidR="00A258E7" w:rsidRDefault="00A258E7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0F38D4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91BA3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3D1C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4B94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3C6D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258E7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0439B"/>
    <w:rsid w:val="00B12CC0"/>
    <w:rsid w:val="00B23D88"/>
    <w:rsid w:val="00B24B6C"/>
    <w:rsid w:val="00B269D5"/>
    <w:rsid w:val="00B309D1"/>
    <w:rsid w:val="00B34B8E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1748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254A5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57A63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20972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9E5CB-C0BB-4FF1-AB49-090D5072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Magdalena Jasiczek</cp:lastModifiedBy>
  <cp:revision>2</cp:revision>
  <cp:lastPrinted>2025-01-09T10:33:00Z</cp:lastPrinted>
  <dcterms:created xsi:type="dcterms:W3CDTF">2025-01-10T06:37:00Z</dcterms:created>
  <dcterms:modified xsi:type="dcterms:W3CDTF">2025-01-10T06:37:00Z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